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color w:val="4F81BD" w:themeColor="accent1"/>
        </w:rPr>
        <w:id w:val="-992323997"/>
        <w:docPartObj>
          <w:docPartGallery w:val="Cover Pages"/>
          <w:docPartUnique/>
        </w:docPartObj>
      </w:sdtPr>
      <w:sdtEndPr>
        <w:rPr>
          <w:rFonts w:ascii="Caveat"/>
          <w:b/>
          <w:color w:val="FFFFFF"/>
          <w:sz w:val="72"/>
        </w:rPr>
      </w:sdtEndPr>
      <w:sdtContent>
        <w:p w14:paraId="2F1CB33A" w14:textId="7B94FB2E" w:rsidR="00621BBE" w:rsidRPr="00621BBE" w:rsidRDefault="00621BBE" w:rsidP="00621BBE">
          <w:pPr>
            <w:pStyle w:val="NoSpacing"/>
            <w:spacing w:before="1540" w:after="240"/>
            <w:rPr>
              <w:color w:val="4F81BD" w:themeColor="accent1"/>
            </w:rPr>
          </w:pPr>
          <w:r>
            <w:rPr>
              <w:rFonts w:ascii="Caveat"/>
              <w:b/>
              <w:noProof/>
              <w:color w:val="FFFFFF"/>
              <w:sz w:val="72"/>
            </w:rPr>
            <w:drawing>
              <wp:anchor distT="0" distB="0" distL="114300" distR="114300" simplePos="0" relativeHeight="251661824" behindDoc="1" locked="0" layoutInCell="1" allowOverlap="1" wp14:anchorId="01DB2EAD" wp14:editId="362C161B">
                <wp:simplePos x="0" y="0"/>
                <wp:positionH relativeFrom="column">
                  <wp:posOffset>2847975</wp:posOffset>
                </wp:positionH>
                <wp:positionV relativeFrom="paragraph">
                  <wp:posOffset>342265</wp:posOffset>
                </wp:positionV>
                <wp:extent cx="2013566" cy="1247775"/>
                <wp:effectExtent l="0" t="0" r="0" b="0"/>
                <wp:wrapTight wrapText="bothSides">
                  <wp:wrapPolygon edited="0">
                    <wp:start x="8994" y="0"/>
                    <wp:lineTo x="6132" y="989"/>
                    <wp:lineTo x="4702" y="4287"/>
                    <wp:lineTo x="4088" y="6595"/>
                    <wp:lineTo x="3066" y="9563"/>
                    <wp:lineTo x="0" y="14840"/>
                    <wp:lineTo x="0" y="18797"/>
                    <wp:lineTo x="2657" y="21105"/>
                    <wp:lineTo x="18806" y="21105"/>
                    <wp:lineTo x="21464" y="18797"/>
                    <wp:lineTo x="21464" y="14510"/>
                    <wp:lineTo x="18397" y="10553"/>
                    <wp:lineTo x="17580" y="7255"/>
                    <wp:lineTo x="16762" y="5276"/>
                    <wp:lineTo x="16967" y="3957"/>
                    <wp:lineTo x="14105" y="660"/>
                    <wp:lineTo x="12265" y="0"/>
                    <wp:lineTo x="8994" y="0"/>
                  </wp:wrapPolygon>
                </wp:wrapTight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chool Logo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3566" cy="1247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D349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487539712" behindDoc="0" locked="0" layoutInCell="1" allowOverlap="1" wp14:anchorId="4B611DAE" wp14:editId="52900ECF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9089390</wp:posOffset>
                        </wp:positionV>
                      </mc:Fallback>
                    </mc:AlternateContent>
                    <wp:extent cx="7562850" cy="242570"/>
                    <wp:effectExtent l="0" t="0" r="0" b="0"/>
                    <wp:wrapNone/>
                    <wp:docPr id="18" name="Text Box 1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562850" cy="2425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C032EE8" w14:textId="4EC35ED9" w:rsidR="00621BBE" w:rsidRPr="00621BBE" w:rsidRDefault="00621BBE" w:rsidP="00621BBE">
                                <w:pPr>
                                  <w:pStyle w:val="NoSpacing"/>
                                  <w:spacing w:after="40"/>
                                  <w:rPr>
                                    <w:caps/>
                                    <w:color w:val="4F81BD" w:themeColor="accent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B611DA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2" o:spid="_x0000_s1026" type="#_x0000_t202" style="position:absolute;margin-left:0;margin-top:0;width:595.5pt;height:19.1pt;z-index:487539712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9NPhgIAAHUFAAAOAAAAZHJzL2Uyb0RvYy54bWysVMtu2zAQvBfoPxC817KdJwTLgZvARQEj&#10;CZoUOdMUGQuhSJakLblf3yEl2WnaS4peqBV3drmP2Z1dtbUiO+F8ZXRBJ6MxJUJzU1b6uaDfH5ef&#10;LinxgemSKaNFQffC06v5xw+zxuZiajZGlcIRONE+b2xBNyHYPMs834ia+ZGxQkMpjatZwK97zkrH&#10;GnivVTYdj8+zxrjSOsOF97i96ZR0nvxLKXi4k9KLQFRBEVtIp0vnOp7ZfMbyZ8fspuJ9GOwfoqhZ&#10;pfHowdUNC4xsXfWHq7rizngjw4ibOjNSVlykHJDNZPwmm4cNsyLlguJ4eyiT/39u+e3u3pGqRO/Q&#10;Kc1q9OhRtIF8Ni2ZnE5jgRrrc+AeLJChhQLglKy3K8NfPCDZK0xn4IGOBWmlq+MXqRIYogf7Q93j&#10;OxyXF2fn08szqDh009Pp2UVqTHa0ts6HL8LUJAoFdehrioDtVj7E91k+QOJj2iwrpVJvlSZNQc9P&#10;4P43DSyUjjcisaR3E9PoIk9S2CsRMUp/ExJVSgnEi8RPca0c2TEwi3EudJjEYiW/QEeURBDvMezx&#10;x6jeY9zlMbxsdDgY15U2rmtYHKtj2OXLELLs8H0jfZd3LEFo122ix8nAhLUp9yCCM90secuXFZqy&#10;Yj7cM4fhQR+xEMIdDqkMim96iZKNcT//dh/x4DS0lDQYxoL6H1vmBCXqqwbb4+QOghuE9SDobX1t&#10;0IUJVo3lSYSBC2oQpTP1E/bEIr4CFdMcbxV0PYjXoVsJ2DNcLBYJhPm0LKz0g+UD3yPFHtsn5mzP&#10;wwAG35phTFn+ho4dNvHFLrYBpExcjXXtqtjXG7OdiNPvobg8Xv8n1HFbzn8BAAD//wMAUEsDBBQA&#10;BgAIAAAAIQDt60m92QAAAAUBAAAPAAAAZHJzL2Rvd25yZXYueG1sTI5BS8NAEIXvgv9hGcGb3SRK&#10;qTGbIqKCJzEVqbdpMiYh2dmQ3bbJv3fqpV4GHu/xzZetJ9urA42+dWwgXkSgiEtXtVwb+Ny83KxA&#10;+YBcYe+YDMzkYZ1fXmSYVu7IH3QoQq0Ewj5FA00IQ6q1Lxuy6BduIJbux40Wg8Sx1tWIR4HbXidR&#10;tNQWW5YPDQ701FDZFXtrIJpfv5ddMb9R8vx+99VNW8bN1pjrq+nxAVSgKZzHcNIXdcjFaef2XHnV&#10;C0N2f/fUxfex5J2B21UCOs/0f/v8FwAA//8DAFBLAQItABQABgAIAAAAIQC2gziS/gAAAOEBAAAT&#10;AAAAAAAAAAAAAAAAAAAAAABbQ29udGVudF9UeXBlc10ueG1sUEsBAi0AFAAGAAgAAAAhADj9If/W&#10;AAAAlAEAAAsAAAAAAAAAAAAAAAAALwEAAF9yZWxzLy5yZWxzUEsBAi0AFAAGAAgAAAAhABsP00+G&#10;AgAAdQUAAA4AAAAAAAAAAAAAAAAALgIAAGRycy9lMm9Eb2MueG1sUEsBAi0AFAAGAAgAAAAhAO3r&#10;Sb3ZAAAABQEAAA8AAAAAAAAAAAAAAAAA4AQAAGRycy9kb3ducmV2LnhtbFBLBQYAAAAABAAEAPMA&#10;AADmBQAAAAA=&#10;" filled="f" stroked="f" strokeweight=".5pt">
                    <v:textbox style="mso-fit-shape-to-text:t" inset="0,0,0,0">
                      <w:txbxContent>
                        <w:p w14:paraId="6C032EE8" w14:textId="4EC35ED9" w:rsidR="00621BBE" w:rsidRPr="00621BBE" w:rsidRDefault="00621BBE" w:rsidP="00621BBE">
                          <w:pPr>
                            <w:pStyle w:val="NoSpacing"/>
                            <w:spacing w:after="40"/>
                            <w:rPr>
                              <w:caps/>
                              <w:color w:val="4F81BD" w:themeColor="accent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</w:sdtContent>
    </w:sdt>
    <w:p w14:paraId="0DBACC24" w14:textId="1F135A8B" w:rsidR="00B550DB" w:rsidRPr="00621BBE" w:rsidRDefault="00AD349F" w:rsidP="00621BBE">
      <w:pPr>
        <w:pStyle w:val="NoSpacing"/>
        <w:spacing w:before="480"/>
        <w:jc w:val="center"/>
        <w:rPr>
          <w:color w:val="4F81BD" w:themeColor="accent1"/>
        </w:rPr>
      </w:pPr>
      <w:r>
        <w:rPr>
          <w:rFonts w:ascii="Lato"/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29587BE3" wp14:editId="41FCECC0">
                <wp:simplePos x="0" y="0"/>
                <wp:positionH relativeFrom="page">
                  <wp:posOffset>0</wp:posOffset>
                </wp:positionH>
                <wp:positionV relativeFrom="page">
                  <wp:posOffset>10330815</wp:posOffset>
                </wp:positionV>
                <wp:extent cx="7560310" cy="361315"/>
                <wp:effectExtent l="0" t="0" r="0" b="0"/>
                <wp:wrapNone/>
                <wp:docPr id="1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61315"/>
                          <a:chOff x="0" y="16269"/>
                          <a:chExt cx="11906" cy="569"/>
                        </a:xfrm>
                      </wpg:grpSpPr>
                      <wps:wsp>
                        <wps:cNvPr id="1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16269"/>
                            <a:ext cx="11906" cy="569"/>
                          </a:xfrm>
                          <a:prstGeom prst="rect">
                            <a:avLst/>
                          </a:prstGeom>
                          <a:solidFill>
                            <a:srgbClr val="D711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269"/>
                            <a:ext cx="11906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DE1F8B" w14:textId="77777777" w:rsidR="00B550DB" w:rsidRDefault="003D02AB">
                              <w:pPr>
                                <w:spacing w:before="119"/>
                                <w:ind w:left="3598" w:right="362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© Kapow Primary™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87BE3" id="Group 13" o:spid="_x0000_s1027" style="position:absolute;left:0;text-align:left;margin-left:0;margin-top:813.45pt;width:595.3pt;height:28.45pt;z-index:15729152;mso-position-horizontal-relative:page;mso-position-vertical-relative:page" coordorigin=",16269" coordsize="11906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1MdZAMAAHIKAAAOAAAAZHJzL2Uyb0RvYy54bWzsVm1v2zYQ/l5g/4Hgd0WiLcmWEKVILDso&#10;kG7F2v0AWqIkohKpknTktNh/35G0HSfF1lcMGDB9kEkdebx77p7HvHy5H3p0z5TmUhSYXEQYMVHJ&#10;mou2wH+82wRLjLShoqa9FKzAD0zjl1e/vLicxpzNZCf7mikEToTOp7HAnTFjHoa66thA9YUcmQBj&#10;I9VADUxVG9aKTuB96MNZFKXhJFU9KlkxreFr6Y34yvlvGlaZ35pGM4P6AkNsxr2Ve2/tO7y6pHmr&#10;6Njx6hAG/Y4oBsoFHHpyVVJD0U7xz1wNvFJSy8ZcVHIIZdPwirkcIBsSPcvmVsnd6HJp86kdTzAB&#10;tM9w+m631a/3bxTiNdQuwUjQAWrkjkVkbsGZxjaHNbdqfDu+UT5DGN7J6r0Gc/jcbuetX4y202tZ&#10;gz+6M9KBs2/UYF1A2mjvavBwqgHbG1TBx0WSRnMCparANk/JHOJyRao6qOTjNpLO0uxoWR82E5JF&#10;qd+aeGtIc3+qi/QQmU0L2k0/Iqp/DNG3HR2ZK5S2aB0RhVA8or9DH1LR9gz5bOzxsO4IqfZ4IiFX&#10;HSxj10rJqWO0hrCIzRGCP9tgJxqq8ZUAnyF1BPkfcKL5qLS5ZXJAdlBgBbG76tH7O21sMI9LbDG1&#10;7Hm94X3vJqrdrnqF7inwrVwQkrgugi1PlvXCLhbSbvMe/ReID86wNhup48+njMzi6GaWBZt0uQji&#10;TZwE2SJaBhHJbrI0irO43PxpAyRx3vG6ZuKOC3bkMom/rrIHVfEsdGxGU4GzZJa43J9Er8+TjNzj&#10;ivQsyYEbkLaeDwVenhbR3NZ1LWrX04by3o/Dp+E7lAGD469DxXWBLbzv362sH6AJlIQiAV9AhGHQ&#10;SfURowkErcD6w44qhlH/SkAjZSSOrQK6SZwsZjBR55btuYWKClwV2GDkhyvjVXM3Kt52cBJxwAh5&#10;DexuuGsM25g+qkPLAsX+La4tjlx7Z1vnRu4RiW1VzpiDzB6+HyP/T5PuRB2afxOXomy9XC/jIJ6l&#10;6yCOyjK43qziIN2QRVLOy9WqJE+5ZBn641xy0vC3OrFxz+cUOuOE1xeQEceJ/+XBivAX5MHst/tD&#10;/3+jUpxU4qQQMPDqAIOfqAzuPxkuNk7lDpcwe3M6nzslebwqXv0FAAD//wMAUEsDBBQABgAIAAAA&#10;IQBwVZD14AAAAAsBAAAPAAAAZHJzL2Rvd25yZXYueG1sTI9BS8NAEIXvgv9hGcGb3aTFkMZsSinq&#10;qQi2gnibZqdJaHY2ZLdJ+u/dnPQ47z3efC/fTKYVA/WusawgXkQgiEurG64UfB3fnlIQziNrbC2T&#10;ghs52BT3dzlm2o78ScPBVyKUsMtQQe19l0npypoMuoXtiIN3tr1BH86+krrHMZSbVi6jKJEGGw4f&#10;auxoV1N5OVyNgvcRx+0qfh32l/Pu9nN8/vjex6TU48O0fQHhafJ/YZjxAzoUgelkr6ydaBWEIT6o&#10;yTJZg5j9eB0lIE6zlq5SkEUu/28ofgEAAP//AwBQSwECLQAUAAYACAAAACEAtoM4kv4AAADhAQAA&#10;EwAAAAAAAAAAAAAAAAAAAAAAW0NvbnRlbnRfVHlwZXNdLnhtbFBLAQItABQABgAIAAAAIQA4/SH/&#10;1gAAAJQBAAALAAAAAAAAAAAAAAAAAC8BAABfcmVscy8ucmVsc1BLAQItABQABgAIAAAAIQDew1Md&#10;ZAMAAHIKAAAOAAAAAAAAAAAAAAAAAC4CAABkcnMvZTJvRG9jLnhtbFBLAQItABQABgAIAAAAIQBw&#10;VZD14AAAAAsBAAAPAAAAAAAAAAAAAAAAAL4FAABkcnMvZG93bnJldi54bWxQSwUGAAAAAAQABADz&#10;AAAAywYAAAAA&#10;">
                <v:rect id="Rectangle 15" o:spid="_x0000_s1028" style="position:absolute;top:16269;width:11906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mmOwgAAANsAAAAPAAAAZHJzL2Rvd25yZXYueG1sRE9LawIx&#10;EL4X+h/CCL0UzepBymqUWhQs0oNr6XnYTPfhZrIk0U37602h4G0+vucs19F04krON5YVTCcZCOLS&#10;6oYrBZ+n3fgFhA/IGjvLpOCHPKxXjw9LzLUd+EjXIlQihbDPUUEdQp9L6cuaDPqJ7YkT922dwZCg&#10;q6R2OKRw08lZls2lwYZTQ409vdVUnouLUXCKx/h+brdfbbsZiu3hQu7j91mpp1F8XYAIFMNd/O/e&#10;6zR/Dn+/pAPk6gYAAP//AwBQSwECLQAUAAYACAAAACEA2+H2y+4AAACFAQAAEwAAAAAAAAAAAAAA&#10;AAAAAAAAW0NvbnRlbnRfVHlwZXNdLnhtbFBLAQItABQABgAIAAAAIQBa9CxbvwAAABUBAAALAAAA&#10;AAAAAAAAAAAAAB8BAABfcmVscy8ucmVsc1BLAQItABQABgAIAAAAIQBTlmmOwgAAANsAAAAPAAAA&#10;AAAAAAAAAAAAAAcCAABkcnMvZG93bnJldi54bWxQSwUGAAAAAAMAAwC3AAAA9gIAAAAA&#10;" fillcolor="#d71153" stroked="f"/>
                <v:shape id="Text Box 14" o:spid="_x0000_s1029" type="#_x0000_t202" style="position:absolute;top:16269;width:11906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2FDE1F8B" w14:textId="77777777" w:rsidR="00B550DB" w:rsidRDefault="003D02AB">
                        <w:pPr>
                          <w:spacing w:before="119"/>
                          <w:ind w:left="3598" w:right="36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© Kapow Primary™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2362CC3" w14:textId="0C09998D" w:rsidR="00B550DB" w:rsidRDefault="00B550DB">
      <w:pPr>
        <w:pStyle w:val="BodyText"/>
        <w:rPr>
          <w:rFonts w:ascii="Times New Roman"/>
        </w:rPr>
      </w:pPr>
    </w:p>
    <w:p w14:paraId="03600AB6" w14:textId="41B8B66D" w:rsidR="00B550DB" w:rsidRDefault="00B550DB">
      <w:pPr>
        <w:pStyle w:val="BodyText"/>
        <w:rPr>
          <w:rFonts w:ascii="Times New Roman"/>
        </w:rPr>
      </w:pPr>
    </w:p>
    <w:p w14:paraId="1687A1BD" w14:textId="71CABEAD" w:rsidR="00B550DB" w:rsidRDefault="00B550DB">
      <w:pPr>
        <w:pStyle w:val="BodyText"/>
        <w:rPr>
          <w:rFonts w:ascii="Times New Roman"/>
        </w:rPr>
      </w:pPr>
    </w:p>
    <w:p w14:paraId="6C549D49" w14:textId="5E745363" w:rsidR="00B550DB" w:rsidRDefault="00B550DB">
      <w:pPr>
        <w:pStyle w:val="BodyText"/>
        <w:rPr>
          <w:rFonts w:ascii="Times New Roman"/>
        </w:rPr>
      </w:pPr>
    </w:p>
    <w:p w14:paraId="0522DA42" w14:textId="3A671C19" w:rsidR="00B550DB" w:rsidRDefault="00B550DB">
      <w:pPr>
        <w:pStyle w:val="BodyText"/>
        <w:rPr>
          <w:rFonts w:ascii="Times New Roman"/>
        </w:rPr>
      </w:pPr>
    </w:p>
    <w:p w14:paraId="251BB646" w14:textId="12E13F43" w:rsidR="00B550DB" w:rsidRDefault="00B550DB">
      <w:pPr>
        <w:pStyle w:val="BodyText"/>
        <w:rPr>
          <w:rFonts w:ascii="Times New Roman"/>
        </w:rPr>
      </w:pPr>
    </w:p>
    <w:p w14:paraId="332C59EC" w14:textId="275FEA19" w:rsidR="00B550DB" w:rsidRDefault="00B550DB">
      <w:pPr>
        <w:pStyle w:val="BodyText"/>
        <w:rPr>
          <w:rFonts w:ascii="Times New Roman"/>
        </w:rPr>
      </w:pPr>
    </w:p>
    <w:p w14:paraId="478278F1" w14:textId="3F7080F2" w:rsidR="00B550DB" w:rsidRDefault="00B550DB">
      <w:pPr>
        <w:pStyle w:val="BodyText"/>
        <w:spacing w:before="11"/>
        <w:rPr>
          <w:rFonts w:ascii="Times New Roman"/>
          <w:sz w:val="17"/>
        </w:rPr>
      </w:pPr>
    </w:p>
    <w:p w14:paraId="0D0C4AAE" w14:textId="77777777" w:rsidR="00621BBE" w:rsidRDefault="00621BBE">
      <w:pPr>
        <w:pStyle w:val="BodyText"/>
        <w:spacing w:before="100" w:line="319" w:lineRule="auto"/>
        <w:ind w:left="425" w:right="2371"/>
        <w:rPr>
          <w:color w:val="231F20"/>
        </w:rPr>
      </w:pPr>
    </w:p>
    <w:p w14:paraId="42FFE18E" w14:textId="77777777" w:rsidR="00621BBE" w:rsidRDefault="00621BBE">
      <w:pPr>
        <w:pStyle w:val="BodyText"/>
        <w:spacing w:before="100" w:line="319" w:lineRule="auto"/>
        <w:ind w:left="425" w:right="2371"/>
        <w:rPr>
          <w:color w:val="231F20"/>
        </w:rPr>
      </w:pPr>
    </w:p>
    <w:p w14:paraId="736696F4" w14:textId="13E26BA5" w:rsidR="00B550DB" w:rsidRDefault="00AD349F">
      <w:pPr>
        <w:pStyle w:val="BodyText"/>
        <w:spacing w:before="100" w:line="319" w:lineRule="auto"/>
        <w:ind w:left="425" w:right="23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42958DD4" wp14:editId="5A308EC8">
                <wp:simplePos x="0" y="0"/>
                <wp:positionH relativeFrom="page">
                  <wp:posOffset>0</wp:posOffset>
                </wp:positionH>
                <wp:positionV relativeFrom="paragraph">
                  <wp:posOffset>-1456690</wp:posOffset>
                </wp:positionV>
                <wp:extent cx="7560310" cy="1442720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442720"/>
                          <a:chOff x="0" y="-2294"/>
                          <a:chExt cx="11906" cy="2272"/>
                        </a:xfrm>
                      </wpg:grpSpPr>
                      <wps:wsp>
                        <wps:cNvPr id="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-2295"/>
                            <a:ext cx="11906" cy="1598"/>
                          </a:xfrm>
                          <a:prstGeom prst="rect">
                            <a:avLst/>
                          </a:prstGeom>
                          <a:solidFill>
                            <a:srgbClr val="D711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" y="-2076"/>
                            <a:ext cx="1664" cy="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3" y="-1461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0387" y="-1305"/>
                            <a:ext cx="1113" cy="404"/>
                          </a:xfrm>
                          <a:custGeom>
                            <a:avLst/>
                            <a:gdLst>
                              <a:gd name="T0" fmla="+- 0 11121 10387"/>
                              <a:gd name="T1" fmla="*/ T0 w 1113"/>
                              <a:gd name="T2" fmla="+- 0 -901 -1304"/>
                              <a:gd name="T3" fmla="*/ -901 h 404"/>
                              <a:gd name="T4" fmla="+- 0 11122 10387"/>
                              <a:gd name="T5" fmla="*/ T4 w 1113"/>
                              <a:gd name="T6" fmla="+- 0 -1039 -1304"/>
                              <a:gd name="T7" fmla="*/ -1039 h 404"/>
                              <a:gd name="T8" fmla="+- 0 11178 10387"/>
                              <a:gd name="T9" fmla="*/ T8 w 1113"/>
                              <a:gd name="T10" fmla="+- 0 -1066 -1304"/>
                              <a:gd name="T11" fmla="*/ -1066 h 404"/>
                              <a:gd name="T12" fmla="+- 0 11298 10387"/>
                              <a:gd name="T13" fmla="*/ T12 w 1113"/>
                              <a:gd name="T14" fmla="+- 0 -1119 -1304"/>
                              <a:gd name="T15" fmla="*/ -1119 h 404"/>
                              <a:gd name="T16" fmla="+- 0 11417 10387"/>
                              <a:gd name="T17" fmla="*/ T16 w 1113"/>
                              <a:gd name="T18" fmla="+- 0 -1169 -1304"/>
                              <a:gd name="T19" fmla="*/ -1169 h 404"/>
                              <a:gd name="T20" fmla="+- 0 11479 10387"/>
                              <a:gd name="T21" fmla="*/ T20 w 1113"/>
                              <a:gd name="T22" fmla="+- 0 -1210 -1304"/>
                              <a:gd name="T23" fmla="*/ -1210 h 404"/>
                              <a:gd name="T24" fmla="+- 0 11500 10387"/>
                              <a:gd name="T25" fmla="*/ T24 w 1113"/>
                              <a:gd name="T26" fmla="+- 0 -1251 -1304"/>
                              <a:gd name="T27" fmla="*/ -1251 h 404"/>
                              <a:gd name="T28" fmla="+- 0 11493 10387"/>
                              <a:gd name="T29" fmla="*/ T28 w 1113"/>
                              <a:gd name="T30" fmla="+- 0 -1285 -1304"/>
                              <a:gd name="T31" fmla="*/ -1285 h 404"/>
                              <a:gd name="T32" fmla="+- 0 11475 10387"/>
                              <a:gd name="T33" fmla="*/ T32 w 1113"/>
                              <a:gd name="T34" fmla="+- 0 -1304 -1304"/>
                              <a:gd name="T35" fmla="*/ -1304 h 404"/>
                              <a:gd name="T36" fmla="+- 0 11372 10387"/>
                              <a:gd name="T37" fmla="*/ T36 w 1113"/>
                              <a:gd name="T38" fmla="+- 0 -1279 -1304"/>
                              <a:gd name="T39" fmla="*/ -1279 h 404"/>
                              <a:gd name="T40" fmla="+- 0 11301 10387"/>
                              <a:gd name="T41" fmla="*/ T40 w 1113"/>
                              <a:gd name="T42" fmla="+- 0 -1254 -1304"/>
                              <a:gd name="T43" fmla="*/ -1254 h 404"/>
                              <a:gd name="T44" fmla="+- 0 11176 10387"/>
                              <a:gd name="T45" fmla="*/ T44 w 1113"/>
                              <a:gd name="T46" fmla="+- 0 -1205 -1304"/>
                              <a:gd name="T47" fmla="*/ -1205 h 404"/>
                              <a:gd name="T48" fmla="+- 0 11113 10387"/>
                              <a:gd name="T49" fmla="*/ T48 w 1113"/>
                              <a:gd name="T50" fmla="+- 0 -1179 -1304"/>
                              <a:gd name="T51" fmla="*/ -1179 h 404"/>
                              <a:gd name="T52" fmla="+- 0 11044 10387"/>
                              <a:gd name="T53" fmla="*/ T52 w 1113"/>
                              <a:gd name="T54" fmla="+- 0 -1160 -1304"/>
                              <a:gd name="T55" fmla="*/ -1160 h 404"/>
                              <a:gd name="T56" fmla="+- 0 10947 10387"/>
                              <a:gd name="T57" fmla="*/ T56 w 1113"/>
                              <a:gd name="T58" fmla="+- 0 -1154 -1304"/>
                              <a:gd name="T59" fmla="*/ -1154 h 404"/>
                              <a:gd name="T60" fmla="+- 0 10940 10387"/>
                              <a:gd name="T61" fmla="*/ T60 w 1113"/>
                              <a:gd name="T62" fmla="+- 0 -1154 -1304"/>
                              <a:gd name="T63" fmla="*/ -1154 h 404"/>
                              <a:gd name="T64" fmla="+- 0 10843 10387"/>
                              <a:gd name="T65" fmla="*/ T64 w 1113"/>
                              <a:gd name="T66" fmla="+- 0 -1160 -1304"/>
                              <a:gd name="T67" fmla="*/ -1160 h 404"/>
                              <a:gd name="T68" fmla="+- 0 10773 10387"/>
                              <a:gd name="T69" fmla="*/ T68 w 1113"/>
                              <a:gd name="T70" fmla="+- 0 -1179 -1304"/>
                              <a:gd name="T71" fmla="*/ -1179 h 404"/>
                              <a:gd name="T72" fmla="+- 0 10711 10387"/>
                              <a:gd name="T73" fmla="*/ T72 w 1113"/>
                              <a:gd name="T74" fmla="+- 0 -1205 -1304"/>
                              <a:gd name="T75" fmla="*/ -1205 h 404"/>
                              <a:gd name="T76" fmla="+- 0 10634 10387"/>
                              <a:gd name="T77" fmla="*/ T76 w 1113"/>
                              <a:gd name="T78" fmla="+- 0 -1236 -1304"/>
                              <a:gd name="T79" fmla="*/ -1236 h 404"/>
                              <a:gd name="T80" fmla="+- 0 10585 10387"/>
                              <a:gd name="T81" fmla="*/ T80 w 1113"/>
                              <a:gd name="T82" fmla="+- 0 -1254 -1304"/>
                              <a:gd name="T83" fmla="*/ -1254 h 404"/>
                              <a:gd name="T84" fmla="+- 0 10515 10387"/>
                              <a:gd name="T85" fmla="*/ T84 w 1113"/>
                              <a:gd name="T86" fmla="+- 0 -1279 -1304"/>
                              <a:gd name="T87" fmla="*/ -1279 h 404"/>
                              <a:gd name="T88" fmla="+- 0 10448 10387"/>
                              <a:gd name="T89" fmla="*/ T88 w 1113"/>
                              <a:gd name="T90" fmla="+- 0 -1299 -1304"/>
                              <a:gd name="T91" fmla="*/ -1299 h 404"/>
                              <a:gd name="T92" fmla="+- 0 10411 10387"/>
                              <a:gd name="T93" fmla="*/ T92 w 1113"/>
                              <a:gd name="T94" fmla="+- 0 -1304 -1304"/>
                              <a:gd name="T95" fmla="*/ -1304 h 404"/>
                              <a:gd name="T96" fmla="+- 0 10393 10387"/>
                              <a:gd name="T97" fmla="*/ T96 w 1113"/>
                              <a:gd name="T98" fmla="+- 0 -1285 -1304"/>
                              <a:gd name="T99" fmla="*/ -1285 h 404"/>
                              <a:gd name="T100" fmla="+- 0 10387 10387"/>
                              <a:gd name="T101" fmla="*/ T100 w 1113"/>
                              <a:gd name="T102" fmla="+- 0 -1251 -1304"/>
                              <a:gd name="T103" fmla="*/ -1251 h 404"/>
                              <a:gd name="T104" fmla="+- 0 10407 10387"/>
                              <a:gd name="T105" fmla="*/ T104 w 1113"/>
                              <a:gd name="T106" fmla="+- 0 -1210 -1304"/>
                              <a:gd name="T107" fmla="*/ -1210 h 404"/>
                              <a:gd name="T108" fmla="+- 0 10469 10387"/>
                              <a:gd name="T109" fmla="*/ T108 w 1113"/>
                              <a:gd name="T110" fmla="+- 0 -1169 -1304"/>
                              <a:gd name="T111" fmla="*/ -1169 h 404"/>
                              <a:gd name="T112" fmla="+- 0 10602 10387"/>
                              <a:gd name="T113" fmla="*/ T112 w 1113"/>
                              <a:gd name="T114" fmla="+- 0 -1113 -1304"/>
                              <a:gd name="T115" fmla="*/ -1113 h 404"/>
                              <a:gd name="T116" fmla="+- 0 10693 10387"/>
                              <a:gd name="T117" fmla="*/ T116 w 1113"/>
                              <a:gd name="T118" fmla="+- 0 -1072 -1304"/>
                              <a:gd name="T119" fmla="*/ -1072 h 404"/>
                              <a:gd name="T120" fmla="+- 0 10747 10387"/>
                              <a:gd name="T121" fmla="*/ T120 w 1113"/>
                              <a:gd name="T122" fmla="+- 0 -1048 -1304"/>
                              <a:gd name="T123" fmla="*/ -1048 h 404"/>
                              <a:gd name="T124" fmla="+- 0 10765 10387"/>
                              <a:gd name="T125" fmla="*/ T124 w 1113"/>
                              <a:gd name="T126" fmla="+- 0 -1039 -1304"/>
                              <a:gd name="T127" fmla="*/ -1039 h 404"/>
                              <a:gd name="T128" fmla="+- 0 10765 10387"/>
                              <a:gd name="T129" fmla="*/ T128 w 1113"/>
                              <a:gd name="T130" fmla="+- 0 -901 -1304"/>
                              <a:gd name="T131" fmla="*/ -901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13" h="404">
                                <a:moveTo>
                                  <a:pt x="734" y="403"/>
                                </a:moveTo>
                                <a:lnTo>
                                  <a:pt x="735" y="265"/>
                                </a:lnTo>
                                <a:lnTo>
                                  <a:pt x="791" y="238"/>
                                </a:lnTo>
                                <a:lnTo>
                                  <a:pt x="911" y="185"/>
                                </a:lnTo>
                                <a:lnTo>
                                  <a:pt x="1030" y="135"/>
                                </a:lnTo>
                                <a:lnTo>
                                  <a:pt x="1092" y="94"/>
                                </a:lnTo>
                                <a:lnTo>
                                  <a:pt x="1113" y="53"/>
                                </a:lnTo>
                                <a:lnTo>
                                  <a:pt x="1106" y="19"/>
                                </a:lnTo>
                                <a:lnTo>
                                  <a:pt x="1088" y="0"/>
                                </a:lnTo>
                                <a:lnTo>
                                  <a:pt x="985" y="25"/>
                                </a:lnTo>
                                <a:lnTo>
                                  <a:pt x="914" y="50"/>
                                </a:lnTo>
                                <a:lnTo>
                                  <a:pt x="789" y="99"/>
                                </a:lnTo>
                                <a:lnTo>
                                  <a:pt x="726" y="125"/>
                                </a:lnTo>
                                <a:lnTo>
                                  <a:pt x="657" y="144"/>
                                </a:lnTo>
                                <a:lnTo>
                                  <a:pt x="560" y="150"/>
                                </a:lnTo>
                                <a:lnTo>
                                  <a:pt x="553" y="150"/>
                                </a:lnTo>
                                <a:lnTo>
                                  <a:pt x="456" y="144"/>
                                </a:lnTo>
                                <a:lnTo>
                                  <a:pt x="386" y="125"/>
                                </a:lnTo>
                                <a:lnTo>
                                  <a:pt x="324" y="99"/>
                                </a:lnTo>
                                <a:lnTo>
                                  <a:pt x="247" y="68"/>
                                </a:lnTo>
                                <a:lnTo>
                                  <a:pt x="198" y="50"/>
                                </a:lnTo>
                                <a:lnTo>
                                  <a:pt x="128" y="25"/>
                                </a:lnTo>
                                <a:lnTo>
                                  <a:pt x="61" y="5"/>
                                </a:lnTo>
                                <a:lnTo>
                                  <a:pt x="24" y="0"/>
                                </a:lnTo>
                                <a:lnTo>
                                  <a:pt x="6" y="19"/>
                                </a:lnTo>
                                <a:lnTo>
                                  <a:pt x="0" y="53"/>
                                </a:lnTo>
                                <a:lnTo>
                                  <a:pt x="20" y="94"/>
                                </a:lnTo>
                                <a:lnTo>
                                  <a:pt x="82" y="135"/>
                                </a:lnTo>
                                <a:lnTo>
                                  <a:pt x="215" y="191"/>
                                </a:lnTo>
                                <a:lnTo>
                                  <a:pt x="306" y="232"/>
                                </a:lnTo>
                                <a:lnTo>
                                  <a:pt x="360" y="256"/>
                                </a:lnTo>
                                <a:lnTo>
                                  <a:pt x="378" y="265"/>
                                </a:lnTo>
                                <a:lnTo>
                                  <a:pt x="378" y="403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10711" y="-2040"/>
                            <a:ext cx="465" cy="400"/>
                          </a:xfrm>
                          <a:custGeom>
                            <a:avLst/>
                            <a:gdLst>
                              <a:gd name="T0" fmla="+- 0 10943 10711"/>
                              <a:gd name="T1" fmla="*/ T0 w 465"/>
                              <a:gd name="T2" fmla="+- 0 -1640 -2039"/>
                              <a:gd name="T3" fmla="*/ -1640 h 400"/>
                              <a:gd name="T4" fmla="+- 0 11035 10711"/>
                              <a:gd name="T5" fmla="*/ T4 w 465"/>
                              <a:gd name="T6" fmla="+- 0 -1711 -2039"/>
                              <a:gd name="T7" fmla="*/ -1711 h 400"/>
                              <a:gd name="T8" fmla="+- 0 11087 10711"/>
                              <a:gd name="T9" fmla="*/ T8 w 465"/>
                              <a:gd name="T10" fmla="+- 0 -1756 -2039"/>
                              <a:gd name="T11" fmla="*/ -1756 h 400"/>
                              <a:gd name="T12" fmla="+- 0 11153 10711"/>
                              <a:gd name="T13" fmla="*/ T12 w 465"/>
                              <a:gd name="T14" fmla="+- 0 -1839 -2039"/>
                              <a:gd name="T15" fmla="*/ -1839 h 400"/>
                              <a:gd name="T16" fmla="+- 0 11175 10711"/>
                              <a:gd name="T17" fmla="*/ T16 w 465"/>
                              <a:gd name="T18" fmla="+- 0 -1908 -2039"/>
                              <a:gd name="T19" fmla="*/ -1908 h 400"/>
                              <a:gd name="T20" fmla="+- 0 11160 10711"/>
                              <a:gd name="T21" fmla="*/ T20 w 465"/>
                              <a:gd name="T22" fmla="+- 0 -1972 -2039"/>
                              <a:gd name="T23" fmla="*/ -1972 h 400"/>
                              <a:gd name="T24" fmla="+- 0 11114 10711"/>
                              <a:gd name="T25" fmla="*/ T24 w 465"/>
                              <a:gd name="T26" fmla="+- 0 -2020 -2039"/>
                              <a:gd name="T27" fmla="*/ -2020 h 400"/>
                              <a:gd name="T28" fmla="+- 0 11046 10711"/>
                              <a:gd name="T29" fmla="*/ T28 w 465"/>
                              <a:gd name="T30" fmla="+- 0 -2039 -2039"/>
                              <a:gd name="T31" fmla="*/ -2039 h 400"/>
                              <a:gd name="T32" fmla="+- 0 11015 10711"/>
                              <a:gd name="T33" fmla="*/ T32 w 465"/>
                              <a:gd name="T34" fmla="+- 0 -2035 -2039"/>
                              <a:gd name="T35" fmla="*/ -2035 h 400"/>
                              <a:gd name="T36" fmla="+- 0 10987 10711"/>
                              <a:gd name="T37" fmla="*/ T36 w 465"/>
                              <a:gd name="T38" fmla="+- 0 -2025 -2039"/>
                              <a:gd name="T39" fmla="*/ -2025 h 400"/>
                              <a:gd name="T40" fmla="+- 0 10963 10711"/>
                              <a:gd name="T41" fmla="*/ T40 w 465"/>
                              <a:gd name="T42" fmla="+- 0 -2008 -2039"/>
                              <a:gd name="T43" fmla="*/ -2008 h 400"/>
                              <a:gd name="T44" fmla="+- 0 10943 10711"/>
                              <a:gd name="T45" fmla="*/ T44 w 465"/>
                              <a:gd name="T46" fmla="+- 0 -1986 -2039"/>
                              <a:gd name="T47" fmla="*/ -1986 h 400"/>
                              <a:gd name="T48" fmla="+- 0 10923 10711"/>
                              <a:gd name="T49" fmla="*/ T48 w 465"/>
                              <a:gd name="T50" fmla="+- 0 -2008 -2039"/>
                              <a:gd name="T51" fmla="*/ -2008 h 400"/>
                              <a:gd name="T52" fmla="+- 0 10898 10711"/>
                              <a:gd name="T53" fmla="*/ T52 w 465"/>
                              <a:gd name="T54" fmla="+- 0 -2025 -2039"/>
                              <a:gd name="T55" fmla="*/ -2025 h 400"/>
                              <a:gd name="T56" fmla="+- 0 10870 10711"/>
                              <a:gd name="T57" fmla="*/ T56 w 465"/>
                              <a:gd name="T58" fmla="+- 0 -2035 -2039"/>
                              <a:gd name="T59" fmla="*/ -2035 h 400"/>
                              <a:gd name="T60" fmla="+- 0 10839 10711"/>
                              <a:gd name="T61" fmla="*/ T60 w 465"/>
                              <a:gd name="T62" fmla="+- 0 -2039 -2039"/>
                              <a:gd name="T63" fmla="*/ -2039 h 400"/>
                              <a:gd name="T64" fmla="+- 0 10773 10711"/>
                              <a:gd name="T65" fmla="*/ T64 w 465"/>
                              <a:gd name="T66" fmla="+- 0 -2021 -2039"/>
                              <a:gd name="T67" fmla="*/ -2021 h 400"/>
                              <a:gd name="T68" fmla="+- 0 10728 10711"/>
                              <a:gd name="T69" fmla="*/ T68 w 465"/>
                              <a:gd name="T70" fmla="+- 0 -1976 -2039"/>
                              <a:gd name="T71" fmla="*/ -1976 h 400"/>
                              <a:gd name="T72" fmla="+- 0 10711 10711"/>
                              <a:gd name="T73" fmla="*/ T72 w 465"/>
                              <a:gd name="T74" fmla="+- 0 -1912 -2039"/>
                              <a:gd name="T75" fmla="*/ -1912 h 400"/>
                              <a:gd name="T76" fmla="+- 0 10730 10711"/>
                              <a:gd name="T77" fmla="*/ T76 w 465"/>
                              <a:gd name="T78" fmla="+- 0 -1842 -2039"/>
                              <a:gd name="T79" fmla="*/ -1842 h 400"/>
                              <a:gd name="T80" fmla="+- 0 10785 10711"/>
                              <a:gd name="T81" fmla="*/ T80 w 465"/>
                              <a:gd name="T82" fmla="+- 0 -1771 -2039"/>
                              <a:gd name="T83" fmla="*/ -1771 h 400"/>
                              <a:gd name="T84" fmla="+- 0 10856 10711"/>
                              <a:gd name="T85" fmla="*/ T84 w 465"/>
                              <a:gd name="T86" fmla="+- 0 -1706 -2039"/>
                              <a:gd name="T87" fmla="*/ -1706 h 400"/>
                              <a:gd name="T88" fmla="+- 0 10917 10711"/>
                              <a:gd name="T89" fmla="*/ T88 w 465"/>
                              <a:gd name="T90" fmla="+- 0 -1658 -2039"/>
                              <a:gd name="T91" fmla="*/ -1658 h 400"/>
                              <a:gd name="T92" fmla="+- 0 10943 10711"/>
                              <a:gd name="T93" fmla="*/ T92 w 465"/>
                              <a:gd name="T94" fmla="+- 0 -1640 -2039"/>
                              <a:gd name="T95" fmla="*/ -1640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65" h="400">
                                <a:moveTo>
                                  <a:pt x="232" y="399"/>
                                </a:moveTo>
                                <a:lnTo>
                                  <a:pt x="324" y="328"/>
                                </a:lnTo>
                                <a:lnTo>
                                  <a:pt x="376" y="283"/>
                                </a:lnTo>
                                <a:lnTo>
                                  <a:pt x="442" y="200"/>
                                </a:lnTo>
                                <a:lnTo>
                                  <a:pt x="464" y="131"/>
                                </a:lnTo>
                                <a:lnTo>
                                  <a:pt x="449" y="67"/>
                                </a:lnTo>
                                <a:lnTo>
                                  <a:pt x="403" y="19"/>
                                </a:lnTo>
                                <a:lnTo>
                                  <a:pt x="335" y="0"/>
                                </a:lnTo>
                                <a:lnTo>
                                  <a:pt x="304" y="4"/>
                                </a:lnTo>
                                <a:lnTo>
                                  <a:pt x="276" y="14"/>
                                </a:lnTo>
                                <a:lnTo>
                                  <a:pt x="252" y="31"/>
                                </a:lnTo>
                                <a:lnTo>
                                  <a:pt x="232" y="53"/>
                                </a:lnTo>
                                <a:lnTo>
                                  <a:pt x="212" y="31"/>
                                </a:lnTo>
                                <a:lnTo>
                                  <a:pt x="187" y="14"/>
                                </a:lnTo>
                                <a:lnTo>
                                  <a:pt x="159" y="4"/>
                                </a:lnTo>
                                <a:lnTo>
                                  <a:pt x="128" y="0"/>
                                </a:lnTo>
                                <a:lnTo>
                                  <a:pt x="62" y="18"/>
                                </a:lnTo>
                                <a:lnTo>
                                  <a:pt x="17" y="63"/>
                                </a:lnTo>
                                <a:lnTo>
                                  <a:pt x="0" y="127"/>
                                </a:lnTo>
                                <a:lnTo>
                                  <a:pt x="19" y="197"/>
                                </a:lnTo>
                                <a:lnTo>
                                  <a:pt x="74" y="268"/>
                                </a:lnTo>
                                <a:lnTo>
                                  <a:pt x="145" y="333"/>
                                </a:lnTo>
                                <a:lnTo>
                                  <a:pt x="206" y="381"/>
                                </a:lnTo>
                                <a:lnTo>
                                  <a:pt x="232" y="3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4" y="-1814"/>
                            <a:ext cx="390" cy="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1" y="-1716"/>
                            <a:ext cx="180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Freeform 5"/>
                        <wps:cNvSpPr>
                          <a:spLocks/>
                        </wps:cNvSpPr>
                        <wps:spPr bwMode="auto">
                          <a:xfrm>
                            <a:off x="11162" y="-1795"/>
                            <a:ext cx="398" cy="398"/>
                          </a:xfrm>
                          <a:custGeom>
                            <a:avLst/>
                            <a:gdLst>
                              <a:gd name="T0" fmla="+- 0 11362 11163"/>
                              <a:gd name="T1" fmla="*/ T0 w 398"/>
                              <a:gd name="T2" fmla="+- 0 -1795 -1795"/>
                              <a:gd name="T3" fmla="*/ -1795 h 398"/>
                              <a:gd name="T4" fmla="+- 0 11439 11163"/>
                              <a:gd name="T5" fmla="*/ T4 w 398"/>
                              <a:gd name="T6" fmla="+- 0 -1779 -1795"/>
                              <a:gd name="T7" fmla="*/ -1779 h 398"/>
                              <a:gd name="T8" fmla="+- 0 11502 11163"/>
                              <a:gd name="T9" fmla="*/ T8 w 398"/>
                              <a:gd name="T10" fmla="+- 0 -1736 -1795"/>
                              <a:gd name="T11" fmla="*/ -1736 h 398"/>
                              <a:gd name="T12" fmla="+- 0 11545 11163"/>
                              <a:gd name="T13" fmla="*/ T12 w 398"/>
                              <a:gd name="T14" fmla="+- 0 -1673 -1795"/>
                              <a:gd name="T15" fmla="*/ -1673 h 398"/>
                              <a:gd name="T16" fmla="+- 0 11560 11163"/>
                              <a:gd name="T17" fmla="*/ T16 w 398"/>
                              <a:gd name="T18" fmla="+- 0 -1596 -1795"/>
                              <a:gd name="T19" fmla="*/ -1596 h 398"/>
                              <a:gd name="T20" fmla="+- 0 11545 11163"/>
                              <a:gd name="T21" fmla="*/ T20 w 398"/>
                              <a:gd name="T22" fmla="+- 0 -1518 -1795"/>
                              <a:gd name="T23" fmla="*/ -1518 h 398"/>
                              <a:gd name="T24" fmla="+- 0 11502 11163"/>
                              <a:gd name="T25" fmla="*/ T24 w 398"/>
                              <a:gd name="T26" fmla="+- 0 -1455 -1795"/>
                              <a:gd name="T27" fmla="*/ -1455 h 398"/>
                              <a:gd name="T28" fmla="+- 0 11439 11163"/>
                              <a:gd name="T29" fmla="*/ T28 w 398"/>
                              <a:gd name="T30" fmla="+- 0 -1413 -1795"/>
                              <a:gd name="T31" fmla="*/ -1413 h 398"/>
                              <a:gd name="T32" fmla="+- 0 11362 11163"/>
                              <a:gd name="T33" fmla="*/ T32 w 398"/>
                              <a:gd name="T34" fmla="+- 0 -1397 -1795"/>
                              <a:gd name="T35" fmla="*/ -1397 h 398"/>
                              <a:gd name="T36" fmla="+- 0 11284 11163"/>
                              <a:gd name="T37" fmla="*/ T36 w 398"/>
                              <a:gd name="T38" fmla="+- 0 -1413 -1795"/>
                              <a:gd name="T39" fmla="*/ -1413 h 398"/>
                              <a:gd name="T40" fmla="+- 0 11221 11163"/>
                              <a:gd name="T41" fmla="*/ T40 w 398"/>
                              <a:gd name="T42" fmla="+- 0 -1455 -1795"/>
                              <a:gd name="T43" fmla="*/ -1455 h 398"/>
                              <a:gd name="T44" fmla="+- 0 11178 11163"/>
                              <a:gd name="T45" fmla="*/ T44 w 398"/>
                              <a:gd name="T46" fmla="+- 0 -1518 -1795"/>
                              <a:gd name="T47" fmla="*/ -1518 h 398"/>
                              <a:gd name="T48" fmla="+- 0 11163 11163"/>
                              <a:gd name="T49" fmla="*/ T48 w 398"/>
                              <a:gd name="T50" fmla="+- 0 -1596 -1795"/>
                              <a:gd name="T51" fmla="*/ -1596 h 398"/>
                              <a:gd name="T52" fmla="+- 0 11178 11163"/>
                              <a:gd name="T53" fmla="*/ T52 w 398"/>
                              <a:gd name="T54" fmla="+- 0 -1673 -1795"/>
                              <a:gd name="T55" fmla="*/ -1673 h 398"/>
                              <a:gd name="T56" fmla="+- 0 11221 11163"/>
                              <a:gd name="T57" fmla="*/ T56 w 398"/>
                              <a:gd name="T58" fmla="+- 0 -1736 -1795"/>
                              <a:gd name="T59" fmla="*/ -1736 h 398"/>
                              <a:gd name="T60" fmla="+- 0 11284 11163"/>
                              <a:gd name="T61" fmla="*/ T60 w 398"/>
                              <a:gd name="T62" fmla="+- 0 -1779 -1795"/>
                              <a:gd name="T63" fmla="*/ -1779 h 398"/>
                              <a:gd name="T64" fmla="+- 0 11362 11163"/>
                              <a:gd name="T65" fmla="*/ T64 w 398"/>
                              <a:gd name="T66" fmla="+- 0 -1795 -1795"/>
                              <a:gd name="T67" fmla="*/ -1795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8" h="398">
                                <a:moveTo>
                                  <a:pt x="199" y="0"/>
                                </a:moveTo>
                                <a:lnTo>
                                  <a:pt x="276" y="16"/>
                                </a:lnTo>
                                <a:lnTo>
                                  <a:pt x="339" y="59"/>
                                </a:lnTo>
                                <a:lnTo>
                                  <a:pt x="382" y="122"/>
                                </a:lnTo>
                                <a:lnTo>
                                  <a:pt x="397" y="199"/>
                                </a:lnTo>
                                <a:lnTo>
                                  <a:pt x="382" y="277"/>
                                </a:lnTo>
                                <a:lnTo>
                                  <a:pt x="339" y="340"/>
                                </a:lnTo>
                                <a:lnTo>
                                  <a:pt x="276" y="382"/>
                                </a:lnTo>
                                <a:lnTo>
                                  <a:pt x="199" y="398"/>
                                </a:lnTo>
                                <a:lnTo>
                                  <a:pt x="121" y="382"/>
                                </a:lnTo>
                                <a:lnTo>
                                  <a:pt x="58" y="340"/>
                                </a:lnTo>
                                <a:lnTo>
                                  <a:pt x="15" y="277"/>
                                </a:lnTo>
                                <a:lnTo>
                                  <a:pt x="0" y="199"/>
                                </a:lnTo>
                                <a:lnTo>
                                  <a:pt x="15" y="122"/>
                                </a:lnTo>
                                <a:lnTo>
                                  <a:pt x="58" y="59"/>
                                </a:lnTo>
                                <a:lnTo>
                                  <a:pt x="121" y="16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97"/>
                            <a:ext cx="11906" cy="675"/>
                          </a:xfrm>
                          <a:prstGeom prst="rect">
                            <a:avLst/>
                          </a:prstGeom>
                          <a:solidFill>
                            <a:srgbClr val="E252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7C26F" w14:textId="77777777" w:rsidR="00B550DB" w:rsidRDefault="003D02AB">
                              <w:pPr>
                                <w:spacing w:before="19"/>
                                <w:ind w:left="476"/>
                                <w:rPr>
                                  <w:rFonts w:ascii="Caveat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aveat"/>
                                  <w:b/>
                                  <w:color w:val="FFFFFF"/>
                                  <w:sz w:val="48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295"/>
                            <a:ext cx="11906" cy="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8FA136" w14:textId="77777777" w:rsidR="00B550DB" w:rsidRDefault="003D02AB">
                              <w:pPr>
                                <w:spacing w:before="163"/>
                                <w:ind w:left="3621" w:right="3621"/>
                                <w:jc w:val="center"/>
                                <w:rPr>
                                  <w:rFonts w:ascii="Caveat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Caveat"/>
                                  <w:b/>
                                  <w:color w:val="FFFFFF"/>
                                  <w:sz w:val="72"/>
                                </w:rPr>
                                <w:t>RSE Policy</w:t>
                              </w:r>
                            </w:p>
                            <w:p w14:paraId="1D286637" w14:textId="7E9544F3" w:rsidR="00B550DB" w:rsidRDefault="00B550DB">
                              <w:pPr>
                                <w:spacing w:before="16"/>
                                <w:ind w:left="3621" w:right="3621"/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58DD4" id="Group 2" o:spid="_x0000_s1030" style="position:absolute;left:0;text-align:left;margin-left:0;margin-top:-114.7pt;width:595.3pt;height:113.6pt;z-index:15728640;mso-position-horizontal-relative:page" coordorigin=",-2294" coordsize="11906,2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BrAchMAANxxAAAOAAAAZHJzL2Uyb0RvYy54bWzsXW1v48YR/l6g/4HQ&#10;xxaK+U7ROF9wsc9BgLQNGvYH0JJsCZVElZLPvhb9731mh0vtUrMk73K55i4OkJNkjnafnWdndndm&#10;SL369nm78d4t68O62l1Ngm/8ibfczavFevdwNflHcTudTbzDsdwtyk21W15N3i8Pk29f//EPr572&#10;l8uwWlWbxbL20MjucPm0v5qsjsf95cXFYb5absvDN9V+ucPF+6relkd8rB8uFnX5hNa3m4vQ99OL&#10;p6pe7Otqvjwc8Ncbvjh5rdq/v1/Oj3+7vz8sj97magJsR/Vvrf69o38vXr8qLx/qcr9azxsY5Ueg&#10;2JbrHTptm7opj6X3WK/Pmtqu53V1qO6P38yr7UV1f7+eL9UYMJrA74zm+7p63KuxPFw+PexbNUG1&#10;HT19dLPzv777qfbWi6tJPPF25RYUqV69kFTztH+4hMT39f7n/U81jw9vf6zm/zzg8kX3On1+YGHv&#10;7ukv1QLNlY/HSqnm+b7eUhMYtPesGHjfMrB8Pnpz/DFLUj8KQNQc14I4DrOw4Wi+ApGn703DMI+Z&#10;vfnqbfPtIMj9lL8b4pt0+aK85H4V1gYbDQzT7XDS6OGXafTnVblfKqIOpK9Go4nW6N8xDcvdw2bp&#10;BY1alZjW6YEV6u2q6xXElm/qunpaLcsFUAVqEAQX7fIX6MMBdIzUMGkqYU1pLRt6CpJ8ZumpvNzX&#10;h+P3y2rr0ZurSQ3wir/y3Y+HI6tUixCdh2qzXtyuNxv1oX64u97U3rsS9naTBUESNa1bYpsdCe8q&#10;+hq3yH8BQPRB1wiqsp//5EEY+9+F+fQ2nWXT+DZOpnnmz6Z+kH+Xp36cxze3/yWAQXy5Wi8Wy92P&#10;691S23IQj2O28SpshcqavaerSZ6EiRq7hf5gDtJX/0mD3K6PcG2b9fZqMmuFyksi9u1ugWGXl8dy&#10;veH3FzZ8NXGhA/2qtIIpzMzz/L2rFu8xC+oKJMFi4ITxZlXV/554T3BoV5PDvx7LejnxNj/sMJNy&#10;mBN5QPUhTsiwvNq8cmdeKXdzNHU1OU48fnt9ZK/5uK/XDyv0FCjF7Ko3sO/7tZoYhI9RKd+gTOz1&#10;q/16fon/G0bw7oyRYS+Pbx0faSy8UmxHtbEt638+7qdwtPvyuL5bb9bH92rRAHICtXv303pObo0+&#10;nMwWHoQdIa5Sp16gjFAL8VdgJuu58oMnsz3sYSqkmNOfzizZbuWCPlow7jbrvTYmet8MGLrveHxB&#10;Z7ya3FTzx+1yd+TlsV5uMPZqd1it9wcQfrnc3i0XsOofFkygZHLh7I3v5+F30+vEv57GfvZ2+iaP&#10;s2nmv81iP54F18G1NrnHwxJqKDc3+/UnsDnlN5THh+M+m//lJamEDOdQz8mpKiM6HOvlcb6iP9/D&#10;nzR/x/fbC0rNJ82S0kc50DCBC8dCNA39LO240DTFgkmr1CzSePUCp73jSAfaukE14nP/5+dvZ29n&#10;8TQO07cg4+Zm+ub2Op6mt0GW3EQ319c3gSaD/R/Nn1/OhVKz07ffqv/O3Z7hx3gaSzxqAuAl6C3+&#10;//K8RHbmJdQ0oPGQK/lqvESo3PyLl3BvZAN/5kfsJ4I4VWsF719oQxvOms0sveGtzouboF1Nu1v7&#10;MDdBW4xffeOOMyvvAG7r5ZLOnl5O3FHf7S4cy4t5DjKu6F3a4P488KMZ3AgtMEHkn+3RA0wqWmCw&#10;4nZmzvyRd+jkovWuHEfPRbN2PCwa+AXm3v12gwPtn6eej31MEAYe96pWzpMg9iws+KcLr/C9J5JV&#10;O3dqVrcWaiHV2jT3A4+AN8ewkxxwt40pqZXXjMFsDctnB1soY8Ma3DZXxA5s2LQZrU0xyFwGB4W3&#10;rbGYiA5TwGgP2shmMrpcC5LmZg50dKI1mkO/aSrDw17Twgc5ER8OkmaLYDZ3AKRp1I64CEIXRJuP&#10;KYbs0GBgEsJyMkSbkyCIg0zWYWCSUgSpC6JNCrpOXRBNVlhOhEhnIIMXQMxyGWJo8lKEThOxaZnC&#10;4HyZ6NCkheVkiDYvOFH7sGTlOTo2jKOqQXTospTQpgVdJw47Dk1aWE6GaPMCLeaRA6LJSxG6zAU7&#10;apMWdD1LZC1GJi0sJ0KMbF6I6ESGGJm8FJHLXCKbFuUHHRBNWlhOhmjzAv+bORxiZPJSRC5ziWxa&#10;oB1Mbtlhm7SwnAiR4geWuURYAsS5GJu8FLHLXGKbFnSdxDLE2KSF5WSINi/kuFMHRJOXInaZS2zT&#10;gq59x1yMTVpYToZo8wKIgcNcYpOXInaZS2LTAn/nIjoxaWE5EWJi8xIEPvQjEo34nuF0Epe5JDYt&#10;5JIdfpGO3O1yxXIyRJuXwEeAwgHR5KVIXOaS2LSga9dcTExaWE6EmNq8EESH68ap4TToAqqRN2Cp&#10;TUsPxNSkpQ+izQuOMrFjLqYmL0XqMpfUpgVdu4hOTVpYTtaizUvgZ5kLoslLkbrMJbNpQdcuc8lM&#10;WlhOhIhUg+UXfQS+5bmYmbwUcPAy0ZlNS4/TyUxaepwO4lc2xDRyWHRm8lLAezog2rSgayxE4uqS&#10;mbSwnKhFOimbq4ufYNUXnc7M5KWYucxlZtOCrl0WPTNpYTkZos1L4CeBC6LJSzFzmcvMpgVdu+Yi&#10;nRQNv0hyMkSbF/LcjoPBzOSlmLnMJbdpAcTcsY3ITVpYToSY27wAostccpOXIneZCzKB5szp2Ywh&#10;E2ZqEYdXWYu5zQtmoWtLm5u8FLnLXJBlsyE6t7S5SQu0CCMQtRj4NjHKUmR7CXyTmQLfdBh14NvU&#10;oHvX4QDd6RHh5MuCDpw2O6Dbd6zUsCejTeB0mQ3Oz1qQYxHucxbWCy3KOHEgc+C0KULvOF6K/gcr&#10;udEmcLpsBxsnLdjgdB9ZOyd/EpRxdo/+fuo7DgoUwzlN9wJBAhfvgc0R1jrsSUVvjm2R0SYLOnDa&#10;HIEzlw1hBTbaBE6XFQWBzRECKVhDHThNjlhQxtkNAviZayeJWWbhdIYBgrBrR8iaOXB2AgEk6MBp&#10;c4Shp47FB1Zr43Ta0VkwwBk3w8pktNkTOYPH0oIcdezDaXKE2JTTjroRAWfsMbAjAiTXahOpqDZG&#10;Wq4QLFUBlPnzromb4h2S3Siu8VXOY18dqN6kAOeIwha6kAFSFHd1CEPxJJw1Edt+YYyehDm/DHT9&#10;0mTMSlxFiofFwZcSV7HrQXGa2iSO6Qi1DIs3A8WsGCXeDBXsjBGnIAyBicYNlQIiSnzcUCk4QeKI&#10;KYwBEzdDxfl+lHgzVJy1x4jTAZrA4Nw7SrwZKs6gY8TpYEmt4zw4SrwZKs5mo8SboeKcNEacDj8E&#10;BmeWUeLNUHF+GCNOhwJqHXv5UeLNULGvHiXeDBV73DHitHElMFx5NWhNtIlU4uOGqvZzJE+bsDFw&#10;1MaKvzBuuGqHo74w1jm13gn7g1GQaM3nHkYOWnsonDTH9UCroOphpJPCyab5gu2mmL5mkaByuG4x&#10;aT3xUEx6R6hQF1QeaW3Rb6mMjHZTE2/FqTy6sK3eLYtKiRxpjckonAyoccvnSWKzsyV5UCHiMaxm&#10;fV2/7rlFOoyhxRBR4D65nLadkAtm/e1hpmErS4KtT9Yd6lfuGDMHex8IcnkmdKev69dGTukEcm2F&#10;oL6uX7Uc7fWpYz1N9HX9qvudYd8BOZ1m15f1K4vlGCdJYW70q4UJQWi1TyyjMzRaw5mtV4y2WTSE&#10;gV7ThG0ClXq97aFIltsbgJc0iwtyRr3txUmDb6DfiMIVI8YRhay9AbWEFDFHc2n/FA3o7AyxgUGo&#10;fSfEhnTM872f/gZ/v9ZGTUsmamCO0wkEyAcshsJZkBoywJAOaCTXLlXaAvQrW0LU2FWI3Fjf5I2a&#10;yRZikvTKZUzTkGeKGrmTr2Nc8BTkOtXes/Wh5HqNYgejVG6zUwW64SxWm3V3ga6rUq28RHV9U4fr&#10;qsmF7yInLVU/5V9fWZ4uXPmyyos/S0UQ3HynIkj5rE9fEYTMgbJelJwi2wp7O5WSxZSC4YIg7Zh0&#10;KZlpIx9SEISMFOVSqFPV1amGByjaaLMqCKLeOzLdGEeK9BZwR2oxNEt9sPlpG5sGJEZn8mZ4pz47&#10;8Q1sOSi+IYCDHtr2VEWQAA7emWWawBulZERwWIPaxqYBiYngOkENxPwoiCmAw1Rp2ysooCGAOwsL&#10;4r4XGR1Nh7Y5wIOcCK8bFKQ7L2R8nZgghQQlhDYZ02BGBVUSuZ14IMnJCG1GsCdWJRiCBjvRQAoG&#10;SghtRqa49wchNhGhSQnLiQi7gUCVuxQ5tuOAKgwoIDwLAuYUrJQQdmKAJCcjtFmBDgPK4gk6pLNP&#10;O2+KkAKAEkKbE2DDWGSElpkoORmhzQpVDlD9hYTQZIVrgQSE3cAfaU9GaAf+lJyI8KwUyFc5PAGh&#10;UAokIbQ5Ie2hQERiGSenEycsJyO0WcGJyuVrhEogCaHNCXoOXQhNTlhORNgtBPLz1OFthEIgAWG3&#10;Dgh3djps2a4DUnIyQpsV6NC10lF472Qpqg5IQmhzAi8yc3jsThkQyckIbVbo3OzSockKlwEJCHE8&#10;asbBK55bh3YVkFuH3Sogf6ZqTAVLoXPmSYeqCkhCaHPSMw/tIiA1X0Ud0rmV+21SDbOMKmwkhKb/&#10;4iIgCaHNCdso/Xu2pbFrgJTNiwjPaoBofRQRCjVAAsJuCRBhk72NXQKk5GSENivApuprBB0KJUAS&#10;QpsTYtmx87IrgJScjNBmBQiRKJJ1aFmKqgASEJ4VAOWochFZ7hQAkZyI0FEAJOhQKACSENqcwNsg&#10;dSsjNL0Xy8kIbVagvchhKUL9j4TQ5gT7w9iF0OSE5USEZ+U/mSr/EXQolP8ICM+qf7LMMQ871T8k&#10;JyO0WcERALtxcR5SkPHkD1X1j4TQ5gS7e98xDzvFPyQnI7RZwZqiSu4lHZqscPGPgPCs9idNHOty&#10;p/aH5ESEZ7U/znVZqP2RENqc8OlStJRO6Y91CkWY6SUz7Epp67zLyLQLnTwQfixGJl10zsVOuTjz&#10;6y+ZYRdNTe6geMkMdws4voDMMMW52zqUj0kxkmvkDCMXr5zyhxztpyg/mWXU5mROEp28QJP8iFDH&#10;0x/vx/KFFsM24a7b0a/cMx7iwnIc8MNI9XX92sjRDfWUt2g9gb6uX3V7WLog19Yo6Mv6tRFr7skd&#10;SBtGdChHazqiqhvRr9wY3eRIUv1puZCKrGkEA2J0roLYwDg1Y0O5I4r8DbcWNHeaDmDD42BGDFSn&#10;2vqVRkcV0kb/NGrKANoCFa14/coENPnOdk3RV/UrS4Fr1SPKKfpmLlXXA1g4lHdsCn8irDl9zYVN&#10;Ii2Cn+mVOzNBjX6+qQ5L/upLCqz7cKzzJ/NQUuTD832jbjn/MlNgzUM0mmd+4NOYp8V0nqOGb322&#10;J+xQ+sN+xI4yWBrGV/XsjOjl2RkDD4FDjq8pfUJkgNemU8IzouOnSni2NR064bn/sGeUGXUDv5Nc&#10;PtkSPePoS37EDuU+bTehKlC+OjfBFSzSxHx5EBc/8xF3rlAoFps2ytB3H8XVPmIHySbeRb24id/6&#10;I3bo1NKpqFH1JZ+8ogZJfD6HYOZ0n4MZUWUhLTD0xp45H1tRE0QpbsZCp+rMYBbBmIUcqqKm6dSU&#10;AVIjnaUQ466hFvepVMbMt7HYyhPas4OjKBag5JMEzopXU7GA0NhZtFrdqiqAM1NtAKfuVBXa68Sq&#10;UaTq0JwdqpbBnVfUqNuRBXTdihrIibo7q6hJYpQjScoTKmqE4Z7dYpcizyaS26moITkZoc0ISn5w&#10;r72M0KSEH7AjIbQZmSIYgHyENP3ooN3mN1hORHhWUePUoVBRIyA8q6hJArqtTmC5U1FDcjLCrok4&#10;Z6FQUSMhtDmZBnFCjwuREJqcsJyM0Galx4gplN6ywhU1AsJuRQ0ey+SYh3ZFjZITEZ5V1Dh9oFBR&#10;IyG0OcHtnXkm69CuqFFyMkKbFWwnkJMTLUWoqJEQ2pyAPacOTU5YTkTYrajBHaR4hITkbYSKGgFh&#10;t6LGPQ/tiholJyO0WQE2eiSaiNBeTRzLydmDdZy23KmocdpybLOisDkQmqxwRY2gw25Fjdsf2hU1&#10;Sk7UYbeixq1DoaJGQmhzguyna02xK2qUnIzwzFJc85DyTSdvox6rIyG0OYEndK3LdkWNkhMRditq&#10;3LYsVNQICLsVNWrDInpsu6LGvbGhRIaxjcONTq49oVBRIyG0OVHYZH9oV9TQqnNa9V5y3BQ3dty2&#10;/ZLjdmnmd3/38y9OzZJFU2qWXmkKnhKvOmuF1QiHUJ1NO13X+SGWa9OLA/dhoViRmmvrAHQr+pVb&#10;i/TtZNhT92WtsPdSzQVt4li3o1/t9kLUj/W218CL+PYWZzpYj5Zw9rVHuGi4jd90tqee3UFyA+3R&#10;Y+BIbABec5Pd0GibvOWA7vQdewNUNNAGiNUD5TCZWx+N3vSs02y+5CL5l4fEX9R5yUUO/trHZ7kd&#10;jyIuHD0sEDb3vquePVVzYUQPveMz/ozyA7499Nf9iZ2UKw5OqSvjF3bS9nEXHxmVdqe634bJqfrG&#10;Env5gZ1P8AM7x+e7Z/XTWCqtQHPrA39yB96ff24Hb/indvCGf2YHbz7hT+x8HqPDsaZjdCrI/f8y&#10;ul/5d62MnPEHWdPXcV84u7KXX+Dq/QWu1kGoLepv2UGoX7/DTwiqpys0P3dIv1FofsZ780cZX/8P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CP3F6q3wAAAAkBAAAPAAAAZHJzL2Rvd25yZXYueG1sTI9BT8JAEIXvJv6HzZh4g22rEindEkLU&#10;EzEBTAy3oTu0Dd3Zpru05d+7eNHjmzd573vZcjSN6KlztWUF8TQCQVxYXXOp4Gv/PnkF4TyyxsYy&#10;KbiSg2V+f5dhqu3AW+p3vhQhhF2KCirv21RKV1Rk0E1tSxy8k+0M+iC7UuoOhxBuGplE0UwarDk0&#10;VNjSuqLivLsYBR8DDqun+K3fnE/r62H/8vm9iUmpx4dxtQDhafR/z3DDD+iQB6ajvbB2olEQhngF&#10;kySZP4O4+fE8moE4/t5A5pn8vyD/AQAA//8DAFBLAwQKAAAAAAAAACEAfpg7B9ICAADSAgAAFAAA&#10;AGRycy9tZWRpYS9pbWFnZTQucG5niVBORw0KGgoAAAANSUhEUgAAABgAAAAgCAYAAAAIXrg4AAAA&#10;BmJLR0QA/wD/AP+gvaeTAAAACXBIWXMAAA7EAAAOxAGVKw4bAAACcklEQVRIibWWO2hUQRSG/92N&#10;K2YFHyhBMJpCZBEfYDSgQSxTSliQFIJ2IhZKEGsRwTIQCBYqKhaW8QWioE18IKggQoqokQUNpgiK&#10;a0BNsp/FzCVn79699+4afxju3Dln5j+PeRwBStmywADwEphnEZ+BUeAYkA/PS7t4EXhLMj4CPc0S&#10;dALTKRYPUAH2BfMzgGKwTNJzSXv8P5LuSRqV9E3SSklFSUckdZl5XyVtlzSTZP1JY9kf4FADvXbg&#10;RsiTi0khygDvzIQTCcbkgMtG/2YSwU6jPAm0JRAERg0Cd4DdSQRnDcGZFItHtmxMgrea/vu4nRCH&#10;OIK1pt/+Pwh+m/6GpSLImH7Z9IutEtiDdkrSkCeZ99+cl80qPg9VSacljdVJTMabuQ6icCVpF31o&#10;NQweE1GDNkTrJXXL3T95345K6vPySUkjcmHL+m/QKpKGJc3VMSQclJIJwU8i7vt/OWiS9Egu4ZJU&#10;kLQ3RahqkERQkfTU/B9cagJJemj6B5olaIsY2yaX2DVyD8eUkfV6o6qpGUxCdgDPUuz3zlaSXJL0&#10;StL+FDZ1pLbee7AFmA1ZOe69+RLhwQNgVVoPhHt9AkwDvUYhC/QBUyGSN8DqtAQ/zMT+BoqvIzx5&#10;ARQa6PfgXsQOUVulbY5Q7gIWIggA7lP/Vm8Efnn5Y+HKkQADIeUCLuYBxnG3psV1YLnXXweMGVlZ&#10;wBMzMIMrT/qBc8Cn0GIlb/Hd0HgZuA18D40PCjhMOoyw6NkKaj2Lwi0gE9Qy12IUF4ALuMLKhi8P&#10;XIrQnwPO43MTKOeA47jqGKAKTADDwC6id0rQuoEh4Cquftpk5X8BuZM++SpbV4wAAAAASUVORK5C&#10;YIJQSwMECgAAAAAAAAAhACC1LaBsAwAAbAMAABQAAABkcnMvbWVkaWEvaW1hZ2UyLnBuZ4lQTkcN&#10;ChoKAAAADUlIRFIAAAAmAAAAJQgGAAAALqmbAAAAAAZiS0dEAP8A/wD/oL2nkwAAAAlwSFlzAAAO&#10;xAAADsQBlSsOGwAAAwxJREFUWIXNmE1rVGcUgJ+5xNhR0gHdFGzBUoutoqDRtFRLVoKWrrtrod3W&#10;D4QKioiCEIpLEd35A/wBpUJXopvERBRsG1PqxkoXpbR+Sz6eLt5zM9exM5OrydwcOLzzfp3z3Hfu&#10;xzmnpvIKkgEbgO2hg9ECjLfo70BpJ7USYCuBw8A+YBswsMB9/wATwA/AWWB6McGGgIvA5sLYb+Fw&#10;PNoJoEY6vaKuL+y5CXwN3OjqUe2kdfWMOmuSW+petdFlX1HXqJ+rP4eNGfW0urLTvk4GP1XvhLFp&#10;9ZTaXwKoVd9QRwJM9bY6VBbsO5tyXd36GkCtOqjeDNuz6sGFgn0cG2bUY2rfIkLl2q+eDD/T6o5u&#10;YKvVqbiak0sA1Kqnw9ev6qpOYBdi4ai6ogdg/ep4+DzbDmxfLHiibuwBVK6b1Kfhe08r2Fr1fkx+&#10;20OoXA+F73um18s82PcxcVmtVQCWqT8Fw0gR7GoMDlcAletwMFxRqal9wAPSt7ABPFrIN2oJZAD4&#10;F3gKNDJgE1AHfqkQCuBhMKwCPsyAnTExVhlSU0aj3bncwHKG5QtWUx+T/tc68Kw6JiA9AA+ARxnw&#10;dww2quOZlw+incyAP6LzdkUwRZm/rTLgXnSWHdhkdD6pCKYoQ9GO1dRB4DpwF3iPV0i1FkleevNP&#10;BNS7pKymKtlOyrImgJmMdEKXYnJ/RVAZcDx+XwPmo4t3TAGi6kcVRBb7w/d9U2z4QgR7IiZHIz7q&#10;FdTGwqHszceLC+rq3Vgw0iOoFXEQqueLc/8XrD2Phb0IsU+FrylThtYWDPULdS70qyUC6lOPmnLX&#10;WVMu+8Kadhvz5ED1nF3qDCV1q82Ubc6U9b+0rpOBL23elGPqrtcE6o+/bjps3lF3t1vfzdgWdbJw&#10;epfDWJmntmF62m6FjVlTBanead9C6mOrgQPAEWBNjP1JKsT9CExF/y/gTZpVxrzSuKFg6zbwDc0Q&#10;ur2UuPIB9bjN2karzLUZf2hKyY5a4l4tU+osyvvAZ8AwsA54K/QJqVqYVxnHSZXHubIO/gOQtkIe&#10;hL2Z4AAAAABJRU5ErkJgglBLAwQKAAAAAAAAACEAx0WQq2sfAABrHwAAFAAAAGRycy9tZWRpYS9p&#10;bWFnZTEucG5niVBORw0KGgoAAAANSUhEUgAAAN4AAABvCAYAAACD8X5nAAAABmJLR0QA/wD/AP+g&#10;vaeTAAAACXBIWXMAAA7EAAAOxAGVKw4bAAAfC0lEQVR4nO2debgdRZnGf+femxAgEEC2ICBIgACy&#10;iILsS1gUkVWGRUWQASFBQQEVBA3KwIyyiEQYl1FkiQKyDYiAgCKyBRDUsAkOAgJBCHtIQrZ3/vjO&#10;4fap08tXfc6590L6fZ56kttd9VV1n67uqm95v5okBgh9wARgf2AzoFY//gjwYWDmQA2kQoXBRm2A&#10;Jt5iwF3ABhnnjwTOG4iBAMOBo4HlgcuBKQPUb4UKb2OgJt5k4FM5518AxgBvdHkc6wAXAxvX/54B&#10;7ATc3eV+K1RoQs8A9LES+ZMO7OuzaxfH0IN9Ve+nf9IBjASuB97bxb4rVGjBQEy8vZz1tupS/yOB&#10;G4EfACNSzi8FnN2lvitUSMVATLyir10Di3ah722BfwI7FtTbB9i0C/1XqJCKbk+8TYEtnHVndLDf&#10;4cCZwO+wL5oHp3aw/woVctFN5UoPcDuwuaPuHOAjwJ870O+KwK+IX7q+ASzZgf4rVChEN794e+Gb&#10;dAAX0plJtx1wH+X2i8MYmKV3hQpde9BqwEkR9c9qs78RwH9iS8uyGsqbgQVtjqNCBRf6uiR3V2Aj&#10;Z91fY94rZVADPgacg9kBy+IPwKfbaF+hQhS6scerYcu9jYsq1rE55QzYHwB+hF95k4bngf8CzgXm&#10;tSGnQoUodOOL9wn8k+5myk26PTAPlJEl2gI8B3wX+AmVj2iFQUA39njrR9T9TqTsGnAicDXlJt08&#10;4BRgDeD7VJOuwiCh01+8HmCcs+6DwC0RshcDzgf2jR1UHY9gxvxOaE8rVGgLnZ54ewI7OOueDXg3&#10;mKtiX7kPlhkUtpzdme47YVeo4EInlSs14E4s1q4ILwCrAbMcdbcErsQcqcvgIuDLwEsl21eo0HF0&#10;co+3Jb5JB/a180y6fwd+T7lJNx0zNXyWatJVGGLo5BfvakzbWITXsaXjazl1+jBfy6NKjuU+4JPA&#10;0yXbV6jQVXRqj7cWsLuz7nnkT7plgMvw7xVDnI9RTMwu2b5Cha6jUxPvOPo5VPIwB1PjZ2Fd4BpM&#10;3R+LuRilww/xK20qVBgUdGLiLY/tozy4APMWScMngF8AS5QYw1TgEGyJWaHCkEcnlCuHA4s4656Z&#10;MYYTsS9d7KSbD5yMsZRVk67COwbtKleGA08Cox11r8O+akmsgKn7dyrR9+OYY/O9JdpWqDCoaPeL&#10;txe+SQete7ttMC+SMpPuEuBDVJOuwjsU7e7xvHu7RzGH6AY+A/wMCz6NwauYMfwCFj4FSi8wHlNA&#10;CbgBW0VUMYTvQLSz1Fwe8/LvddT9EvbFawTIfrtEfw9hBvFnSrR9p2MJjHx35+D4rcABZCusKgxR&#10;tLPUPADfpJuNUTssiT08ZSbdvRhj2MI46cBeWuGkA6O6+Ck+U867HdtjL+e59fIg9qIekmhn4n3G&#10;We8yLIRnCrB3iX5uxozpC7PbV16w78ex/e7CjO2A32DL8L56WQ+4FnthDzmU3eONxVT4HlyHUSus&#10;XqKf67DJOqdE205gLLAfsGzi2IPYy+SVARrDCMyhPA97svCaU1bETFFpZMV92ITckiEWDlZ24h3o&#10;rDcHmES8k/NfMNeyXzI4k240cDrZPCynYH6pdw3AWLah2E66ygCMY6hid/Ltv4thZFo7MIQUcmWW&#10;mj34l5nDiZt08zBFzAeBHzM48XP7YnuFPPKj5bCoCa9Wtx3s56jzatdH4ccqGDnwVGx/3yjPYfkr&#10;Or0fXdFRZ3v8Zq8BQZkv3lZYdEE3MB74ny7JLkIv9mb0RkQsgpk1NgCOpztkSYvg2xcPhSiMVYGv&#10;Y657aWai0Vj+in9hSrZOoYiev4FupAgojTITz7vMjMX92IM8GOjFtIMHlWh7LMYzsy/5URdlsDM+&#10;Cvo3O9xvLPbB7LIel7/TgKswd79OYO0OyekWRmD6kFGYzXUK8HLsxBsO/FuHB/YMlljkc5gaeKAx&#10;HAsl8iZXScPOwB0Yn+hTnRhUHZ901utk3okY9GBEwl+NaLMmdr+u70D/Y/BtZWYBzzrqrQAcjK00&#10;XsDoI9vZF26BeVkl9+AvA7vETrwdsZnbKUzEeC0HS2u5JEYrUTb2L4n1gHswf9ROuLIthe8l9zpG&#10;CtzAcGBDYBNMG7oyxqb2dH18N9GZr80wbJVQZgU0ls5MPO8e+yaK4zNrmDJv+8Sx2zEtdhmMxxSL&#10;oa17GeBqJMWU69QZTJe0R2TfnS7LSrqvQ9eTxJuSPt6B8R3t7O8QSTVJW0m6RNLsgvr/lHSspOFt&#10;jK1H0uXO8YWYK2nnDLkbSfq9pCmSJklaL2cMNUkPO/vcy3FNn0hpd4ukRRxtw7KlpPk54/m/2Jv9&#10;qvNC83CNpBVKXEwny/KSHurAtWRhrqQD2hhfTdKDjn5ulLSppHtKjPFRSZuUHN9/lOjvFUn7SVoi&#10;IadP0oaSjpB0fUa7j2aM4QPOfqep+CWzqKSnMtqfXdA2rfyyYEy/ihG2vvNC83CE7KEazEm3lKQ/&#10;lxj7E5KejKi/QNKRJce4uVP+tfV/y2KmpL0jx7Zvyb5elX3NGuVOSTMc7Y7JGMe3nP1+M6N9snw2&#10;p/182cvBe3+Wlt3XPBwfc8MnOi80D++J6K8bpUfSbyLHfLvspdNof2Zk+xMV/7L5WWQf7WC2pHWc&#10;41pHvsnSSUxT+nLPs2J5S8Wrq5GSXiiQc32BjGQ5wTGubb3ClnQMzoNtIi6gG+VTEWNdIHvZ9AYy&#10;arK9VAx2ixjjkrJ94kDiPrVeZ9oD6t1TdRpPBuNb09nuAuVfU49s1eDBcgWykDRK0ksFcqZL6vN6&#10;rnwN89ZoF+t1QEZZLEJcuuXjgG/RqgEUZjD3agbnE5eYZV/MzWkg8SHMFpeHM4F1BmAsaRDNcYd7&#10;OtvlEWuBhaiFrAhpuBvjaS3CRExrmYdrgHmeiTcaOMZRz4MNOiQnFiMws8FqzvrnA9/LOf9kXZ4H&#10;NwMvOuvC4OXpOyHn3BbA5wdqIAGEqeaT9jTPxLsDc8rIwobYRPHgHorteevj83q6AnyeKweQ7vld&#10;Btt0SE4sTsLCZzyYQusPHWJx/KzZv3TWA7O5tRPGMgfL/z4Vs9stgRFJeVz8Nqz3H8Y8DsMoE714&#10;GngMvytXEb6MRds3sCK+FN9FrocT8fsq31NwvoblWCyKT50O/BbAs+c4w7kG/puz3mhHn50sa0ua&#10;4xzbNEkrOWSe6pQ3W7bu9471WKfcEAsknSPpvSkyd4iQ8+mU9odEtP+npPfLrvnRiHZpmCZpXMp4&#10;DnO0fVPNZouwbBU5ljVzZCFpe6ecSY02nhnvXR4eic/la/viKh1DL3HcLp/BvOjzsCa2//PgeuL8&#10;N8u4rb2AEUYdRbpb1C34l8Xhl3EY9sX04EUsRdsT2DXvjrlHgXmAxMQvTsZWFL9LOedZZl5OdmRL&#10;D+YM78UrwN8L6nhjTS9++38FMxn5tJkPyLR9NzrqXubos1Ply47xNHCmQ15N0g0RMmOM6GtFyG3g&#10;Tvm+0Ac65YX34GBnu7eUboxfTdIq9f/3SDq0xBiSZYl6X0XYNkdGjGZbkn6eI6tRrnTI+bMSZqUi&#10;gas6B3dEvf6/O+rOlhmxuz3pdpHvR5LMS2SEQ+bxTnkNeFTQjfKNSNmXyzwuPLL3cso8PdGmJr93&#10;z1ec41hMxQb/43La7+MYy5OySZ7WPs9DJQvr5oyn8XKZ55BzWLJd0VLTo5CYSb8C4UqK1eyLUKy6&#10;bhcjsPzmwx11haUDK3Ki3RULafHiGfzazBqwf4Ts72FmB0+qM/Avtf+U+P+OGIdJEabiX7rNpPg+&#10;5wVZe7JRXUw25eExxMWSPg08XFDnaxQrVV7D0hP0I2cmLyXbLBchNFLe6mhzd8FbpN3idTCWTClR&#10;JG9tSa9FyJSkmyLGG+OO970IuY1yoUPufDV7efzaOZ5PRIxjNRV/8V7PaNurYuO0ZMqdtPZby69k&#10;a+CSDFmNsrJ8q6qW5XOe0LOcg9sxaPcVZ7stcvpupywu6V/OMTwj8xTJk7e6pH845SUxOWLMXi3p&#10;VcpeRmWVLeTz57wl0WY55XvXNzBVce5wRc7Dkv0maW09msjHM9q+T9KLjvYhjs6Q1yjnOGTMVf8+&#10;9+2St9T0aNhewRjEkvDGWR3rrBeLCfh5Xo7E4tmysCxwI37DexLeoN4avns9HYuQj2GOHo0tcTw8&#10;J0kvj73x2bjOxR8ouga2PC5CViCxx8NkasqxXkxLumzKuSLkeRz14uMemowFejch6+b2Au9xCL2O&#10;1gfsYfrVyHnYC1PNdxIj8UdDXwH8b875TbGA1rJj9AYMb4ZvYp9K/ksixKLY9b3PUfchmoNpPRNk&#10;BvZQebAY9gLwTOY/Zhz30Epcm3JsPEbvF4t55FMC7gos7ZDz3bSDWTdiJ3xeLdekHFuA2Y6KUMNv&#10;I/JiAr432+vku/fsD9xGuS9dAys763m+dg9jX5eYvn+PRaF7cCb9X9KlMYLYIkzGxwK3FPY8bOoc&#10;y1UZx99f0G4uFmkeYpyz3xAPAm9lnBuGUV4U4SqylDMZa9dLnWvXrP2R19thnqQ1MmTElsXkj6CY&#10;kCPnKKeMIsyWNKxgzH3OMe9eICdZ1pX0dMQ4/6bmsJv9ne22c47nFxFjuU/pe8YPOtqm7Q3Xkk9B&#10;mIafpshrlImO9gtkwbqpMtIOLiOfpubmnIEtLWmWQ4YknZ8jJ6Z4NZn3Kz0EplfxsXZF2DxnvMgo&#10;EIrwV/kUKj0yW1FMvNwCWQR7Uo5HA/qGfNQRB0SMRcqmhPiio+2fgjarqj3GhCzFytbyKZ4uzmiP&#10;lK5c+Sw++9d1OedeAS51yABTGHjp4LMwDPiKs+45tNoaR2JOtZ2KwmigiIzHY8+cRL5CpYaxdk3B&#10;SIAX9w0NMHtg0gG4hm9pdhvFBFUrE+dcfQvpS0WAtZztkziO9oi5nkg5tgy2xC7aqzYyFWcjmIkx&#10;BDJr581oSRs45UhGbhOrJk8WLx3B6zJzQ7LtmooP8Hwmor9llT7mPvlU3HneL+Mk3Rsz8DrmSTpc&#10;rZHdqznbfz1nTI1yWeR48oiNrnDISBJMra72g4nDZWKffC6RknSeCu5PeGAbp+An5LPfeI2wUv6+&#10;q6j8wdnHj4N2uyh+OXKHpI0j6p+l9DGPc7Sdn9JujKQvSPpdxBhCXJoxpk872++a0b5Rtoscz/cL&#10;5N3tkPHhRP2yDGhJhNENJznbvSlpReVfT8vE+x+n8HOLBNeLZ1PcwAzZmyp20q0b0cdm9TbDZExZ&#10;sURBN6r/i3m7s81bSg+FOs/Zfows3OdLMmf0djFX9ruk3Usve9jYjPaN3+OuiPH8WaYYy/uNPcqi&#10;1ep1d4roOwvz1fxh2Uq+fZ0knaL8a2mZeL3yawWL3njJMtkpUzL2qSLuj7B83yn7H7KbuYnK0eFd&#10;qealWR4zVYjb1OwY3ivp+RJjaBdzZBEHWffSuzzMijH8qvwPqCS9rGwXr0apyefqNVbmofJ3R92j&#10;lO8CmHRb65H/RTJNxZ5QLRNvS6fwmfJ7xSN7W8do2ibJ74bUJ5//nmQP+p0R40jionpfyb5HKG7y&#10;vCBpvGxJdFDJcbSDO2SEsXn30/tFDbW1i8n2fTGYpfRA17CMipRbhIa28vGcOi8k+o+hM/yUiq+n&#10;ZeKd7hR+rVd4ohwXMXjJ3pweud49aTv4obIVPxMGoP928bL62aaL7qc3avxfshCpCbIl8/TIMb2l&#10;bKLasKwSKTsPSf/ZKTn1ptXreAMFJAsOcPutJj/njzk7ONwrPFH6FK99+4bjQr4QKTMWZxSMYZj8&#10;922g8Zqk0xQXE+h11m4HsxW3VRnToX6nyWzUDbl5e/T5Mq29Vzn4VxXTQ6ROvLERF+CJeE4r66mY&#10;1z/Eqcp/8D0G6LKYWNB3o2wvXyDkQOAPsgiAg9RqNvGU5VTOi9+L1+X3eGmUMpH5adgvkOvVhBfh&#10;FUVOOiUm3hHOTu6J7SAoMXFyDZym/AngCTWJwSwF0cKO4r1/3cQUtffbNEqst4kXz6pZ5e8ta3eg&#10;79vV+gzd1AG5ki3jo+9zwwLvDZnIcmD1YhLmvBuDE4DLyCbUPZZsZ9ZYTMXIXX8S2e6H+Jxmu4H7&#10;gKPpTKoxsHxul3RIVgM3Yem17yvRtt2UYrOAw2kNX+pETsEFJAmMItCDhQB549diOCLTsACjWYjN&#10;YLoPxtX4Zcx7Phlf9hytMYFlMAnzoC8K9c/CiRgNQKcS3F+KpS0O8QbG2jURyzO3CeYG16nklMIe&#10;1CkdkDUf+AawC8aGVgbP0t6LdQIW9hTCwwxdhJ9SNrejzNXG+7nuxFIG2Xq7nSw3U2V7q4a8YfLb&#10;80I8pzj6gqKyuswQXdYrXjJ1do/MEfnDkj5SL2PUnmtdTBkl6VdtXMNT6hzLwKGKp96QbBuStU05&#10;sdxlvY37ZfkkSl0T8psRvli2k4zioXorwtlqtikeLD+vxnMyQ2qMTTKm9Mgmyt6yVFFHyu9M8HCX&#10;xhRbajLb1MvOcUvmGTNJFqHSybEsJ/OY8iqyHlD+xPhYxDWFeFbp5MFRE89jlV+g8trMvOLlZ8nD&#10;I2qO6dtB+U7MT6u7Ey6veDPTfGcQxpZXNpS9qPIwQxZSNKbLY1lbxnWS57zwRzWbDtLKSMWTH0nm&#10;i7lxu9dRkzQV+EDBivQ22uP0z8MJxNHmpeF0mikflsT4MHbG9rF/x/YsUzBOj07tw2LQAzxPcdal&#10;BcAY4B8OmaOwMKBZ2N5vXjsDLMCyWKR6Mi/7UxhVw01YmNjMLvYfohdjJd8fo/1bHHgAOAOjvPBw&#10;0/wHcSwIr2KUJbfGDDQV8vm2jW93hheUwxTn4xfi/C6PrxPFa4+63CFrnNLJZufXy19kjg5FzscL&#10;e6nJVkh/zPw1+nGHOvg176GY4HM+9dRCXcRPsK+ThyQpDe2qnAcC3pwR3yk4vxn2dUkjm+2plw0w&#10;E8ct2BfKwzK2MELYPdoGC1pO034CXFSvU5RDwY0+4C/kR4DfTHlVcAxuwWxo/0t8Hr20aOGhhLUw&#10;lX8eZmMmgnsL6o3DnzZtM8wGeh5G7vROeEENBoRNrsnAxlgCzhq2XH0MY9ju6L3rw/gUL8qpc0En&#10;OyzAkxgV2wUYt6MXeTR9QwGHUkyn8Qz5yTAbeCDj+CsYe9oKtE7MCZj989MMzv72nYIFmJG/jKE/&#10;Cj0Y3+GPMs4/TfeXmSFmYAbzXSlOCAhwF9lLhKECDw/KGHxLwjSi3P0wHtTV6n19kFbvmwOAzznk&#10;VxgA9GCzfAJG9BNa4U9MOTYQEPAbLPPnZ7GlUtpy8n7gwAEcV1l4cr+/gu9eHxb8fSu2nGx8yRZg&#10;RKyH00o4exI+vtQsjMT2jB6S3Ao5qElNK4/1MObbTYFHsf2El4q82+jDVLnjMDX6U8ApDKwKuwx6&#10;MKVREePVTZiCKQ+jseV4ctn6cbJp8z+JJWlMYhuy2ZqLMBkj4J2N5UTP26IsjFgduy/vxYh8G4lJ&#10;52Bujb/G9vE3hG+/h7Al3lDEPCy/968GeyCRWBcfzZxnSX8wzZPuTprzg4d4POVYWcq7sdhyFWwP&#10;eS7mTD1UXsxDAXMxZeUx2G81A6ON/D7wMWAj7ON2gzf5eoXy8OYCTHOIDrFf8PdE8pUlS6UcK0o1&#10;nYWJNO9Bl8DyM1ToxzPY1+157KW0LRaAMAObeP/AtkeuJBIV2oM34eRfC86vCWyY+HsqxTkqQs2w&#10;MPV4LNah9TruwZc7YWHDbtjqZTRwCBZJcgimwFwVUwZWE6/LWBwfC/LLFLuI/Vvw91Xkf+1GYcud&#10;JM6gXPjQM8BLib9fw/Z6lWmiGT3Yl+1CLBzqYozlvGGmeJx6Rtx2NFwVirEJPhPBbyl+iPcM/r6x&#10;oP7RNO/n3sL8YsvgDSym7gtYHNu5DH2nhcHAKtjEmgrsDmyFOTHcjSm1/taoGGo1K3QW++GL5j4I&#10;e0tmYXma94DTgRXJ9qYYhX1Bk/nbzsKi9Q/HlqAvYROprJse2Bt+H8xofyvpiSE7jUWwPBlbYwHV&#10;Z2HLOQ8+j2l6X8aSkhZd+06YSW0k9iK7o6B+DftdpmEKqGS+9976eXNkHwKOqu/mMj7V3bYVRaxb&#10;Bwf181JI1dSaa+ApWRjMRmp2Rv9cm9f3s4Ssl9Sd0LFkSctzMVdG7lTUNrx2D1fKE4n6V+SM6bey&#10;TFNuer9qj9ddrO2oM598F6UarWmrz8+o24tRWIRKlfHY3u44mvf1yRTBjf3JRdj+8QRsf5KHsYn/&#10;L4MvNXFZjMXsj+sEx/uAn2OhZXnP87HkX/tHsVXHVcDXsWtPZkUenSKzBvwM+zIegy+TrqHLb6iF&#10;vdyhYtxaIGPToP6jSn+zbqT0oOYf1c+/R82Bn0+pnx17V1lAcYijZDkJLpC0Y0qftwX1jw/OLyHp&#10;QBm1ejv3cayMF7MIk5Wety/M+fjPxLXvovRsUV9S8/26M0XuLkGbX3ivabAfzHdzWVTFCT6vV3Hu&#10;gIuDNqclzvVI2laW/SeNw+Z69ed7ODI4d0T93I9yxvc7SSfX/79AzdyUS6mVmn+dxPnd1B8lPlPx&#10;fJqNMkpGtZDE/TI+l8NTxnx1ioxwyT+hfu3/nXPtIeFt2sQLSZrP8F7XYD+c7+ayvYpxbIGMPrWm&#10;EbtElk7rNDXvQULcqWZS22Sqq2dkdBlp6a9myIJxT5btC5MJXt5QP2XG14J2N9SPLyrjXAkxTc1f&#10;6j5ZEOoeak7okiw1Ne8jJftarZCoc0Nw/vwUOcmVwLOyl13a6uBN2V7uZLWmBwjJvsL8j3MUke1q&#10;sB/Od3P5loqRle63UcJlpgcLZHkAk5NujaDOJLUu3ebKyKOSXCVh3oKZsi9Fj6Qng3O7yJaUf8kY&#10;VzIDz+Zqpr7PSusdkuvOlbGtNc4vo1bm610CGe8Pzv9ArfwxjWt/T6JdmMTn14HcM4LzHuaAt0tl&#10;x+seNnLUKbLl7BjR30sYF+c5JOxFdYReJ3tiau8GLseUKWGEdags+DlmD9yO5giFxzAV+hTMtJCG&#10;uzE/02/W+0oqOnbAbGBJhcfKmL0wiZNp5vs8i2Yy5tdp9eYJ3ez2oFlRcgVwPK3XHipqZgbnQoeG&#10;SUSgmnjdQxGpEeQT+66HadeyMAMLir25Xu4l22E51HKuXP93OhZmdHVGu/ChbWhTtwuOv4U98MvU&#10;/xZm/zqZfqfuhzGt5KYZfW1G88Q7mWY75AM002Ichtk/k3iU1tCqvGv/PNns6L3B38mX5G40U6bc&#10;QiSpcjXxBhd5Abzr0xpA+3ks1GQa5obk8X5YGqMzCPEsxgOTFsEAFlS7SeLvV6k7+NI6edZP/H8B&#10;Fun+PM2RFIfSfD1/o9ncslLi/2NodncTcAT9LGqHkh68HToUjCKd1uQ57OWRde2NPrNwfPD3xJy6&#10;qagmXvfwbMH5x8mnSQ+Xqg8Sn9MBmidFA9OwuMa8By+0yV2JPdjDMPenLByBeetcGRxvTLrZmF3x&#10;buCRxPklE/8/ieYvzk8wp+wacCrZrm8r1+s0Jk3Zawd70aRhA+zr3MC9WHhWHGI2hFWJKnlazVmS&#10;PpTTtiazsyXxrZLjOCWQM1uWpzyvTZ9alS+b1M9tlXNdX6/Xea/S6RpfrbdHZhdM4uz68ZVkyo4G&#10;5tfljZDZE8NrCcmL90xcR6jgekuWLs5z35YL2ja0mhcGxw9wymsqg/1wvtvLd5WOAwvapSVjLJos&#10;WSXkjDzP0WadoE3SFJCVau2URPtjU86/puY0XWFuw+vqx78dHL9epl0N02jPlU2yMNvwU5JWrMsK&#10;Dfw/lP++1dRsWJ9ZH3PSXvqkLG9H9O8y2A/mu73U1Oq98g1Huy8GbdKMt94SJvvY29Fm/6BN0k8x&#10;zeB+lpptdH8Kzs+QqeeTfXwkqDNH5nMZGsufk60QkpipfrPBUmq1db4h8wgKj++juHt3Xsq1JlGa&#10;6HmwH8yFoYyQtH69eDOH3tr8+xYa2rPKomqFJzVzmJL5uMS5nwfnfqHmDEa9ana1elHpuQZ61WoL&#10;lMzZOg/TJW0dyPpqQZsGkoZ3TxmrbO+jabLfttRzUTlJdx+N+KypFG/owSgVtg6OlaVYnEuz5vQh&#10;4EVHu1Cjl+Qt/TGWqwFMqfA5mvMUzKefPPcx7FrupxXzsXwXYV8Pkm0WuQ2Lwg/Jmk7Hcicmw3Ce&#10;pTnX4SPEEzM/itkd03Bm0F8cys7YqnStbKtmtJtiebTMt/E19StIisr26leOpPW/mSxjT94XZAX5&#10;9j+7SrpG0o2ydGbL1ceZzOnxoMxNrrdA1gqyJehH63JGy5a9r8m8gMrcv5paVwAvyxzAS/8uVSDs&#10;0MNHaWYO+zYl7EQBhmOBma9HtNkD4zWdRLFppBsYjtFmPEd7wbrDMFKmmGsPcSHN/K3/Sb5zQyGq&#10;iTf08GGa8ydsiy2xKgwOtqQ5wv11LCawLFsbUJEdDUX8CWOGBvOhvGsQx7Kwoxf4QXDsBNqcdFB9&#10;8YYq+jBXL48ipEL3MB5LH9DA3RiBUduZg6qJV6FCOlbCNKwNR+1ZWDKYMPKjFKqlZoWFGSsBa6Qc&#10;78G4Z5LREV+jQ5Ou0UGFCgsjDsIS3/wdCzdaDnPkXhmzm45L1L2W1tjAtlAtNSssrLiM1mDWNFyK&#10;OQnMKqoYg+qLV2FhxXUF5+dhnjUH0OFJB9UXr8LCjfUxRund6A/EfR5LtfVNfBmJS+H/AcyBa9zF&#10;na+hAAAAAElFTkSuQmCCUEsDBAoAAAAAAAAAIQBepbHkMgYAADIGAAAUAAAAZHJzL21lZGlhL2lt&#10;YWdlMy5wbmeJUE5HDQoaCgAAAA1JSERSAAAANAAAADkIBgAAAHnmCDUAAAAGYktHRAD/AP8A/6C9&#10;p5MAAAAJcEhZcwAADsQAAA7EAZUrDhsAAAXSSURBVGiB7ZprqFzVGYafmZPkYDxNxNaY2iSGtmqp&#10;0UpQqNTGqJUqglAVxGLrhf5RDN5Kq4IEKmK9/BGRQKGl0pS0RaG1FazQYltERW1jNBrvSTCaaC9J&#10;GmtMcnz64/v2mckwl73PnONMxBc+1sxea337fddae91rKiUwBiwDzkw7Avgr8DDwR+CNMk4+CtQ6&#10;CBoBTqQh4GRgZhc/r9AQ9yjw3iS41IFZTTaa4QjwGlCq5FGb7VD1R+q/3R8fqH9Wb1RPVOepF6k/&#10;V99uk/YB9VMtvlvtYPVb6eNdu+PuHr4mrPjxGfW5No7uV89SZ3dxUlO/ov4wRe/JvN/vkL6urlLf&#10;b3nXLqMgt6qb1FfU9erT6nlVBT3SoWT+rs4o6yzt9My7IcW2xl+T8fvUP6kr1EUV39FT0BX5kl+o&#10;S9Xj1Rfz2fUVndbVVzPvspa4Y2zUzOlTJaKdoHa2PF+8sUNJd7MbMu/qpmcj6uP5/J7pENNLUE19&#10;OQl8taLj+epedbfR0aCenb5eMzqEaRFU79YBAr/J3xdW7IK3Ar/PrvfifHZuhquYXLdeDj0UH5el&#10;usXqnUNRI89lbW/J/8dMV+30anJFs1ubRC6s6HxE3Zx5L8lwQ4l8Vb/X0k0Ootndlb9vAGZUqPxx&#10;4Kf5++oMH2xJczgxE7keuA9YC+wG1gM/IKZY1VBC9Uz19SzheyuW4EJ1PE31FvUuY9zbZm+Mqw8b&#10;s5KDyryzDKlTjBG7wGr10yUFzVJ3NJFrxVtJ+A71YuObHTXGqPuM2UOBHepP1K/ZpVA7TU4BvgD8&#10;GLgg/28F5gCzgZ3A/cBfgO1pu4HPAYvTlgInET0dwCZi4vossC7t3R4NaAw4H7gUWN70/DbgpipN&#10;7rvGJFN1uzEvG1UXqL9t3zraYq/6lHqbenjJWu1kR6o3N/E6p2wNnQX8gZi2rwJWtinJRcTYdBQw&#10;FzgEOAh4C9iY9iLwFPC/HrVQFVcC9wL/Ak4A3twvtkXh0qZ2e2OfJTpdVjNWAap/s2V8bE642Mba&#10;ZpV9jgfTbIfY6Hlv7STooUzwYKvqIbWTjLXXh+qZrYIWZMQudc4QkC1rxdpqm7GKnpgpXALUiMno&#10;zin+iKcTdxP7GPOI7p06IeTSTPCzgdCaPAQeyN8nQAj6OvBFYufmscHw6gtrM5wQtCwf/JqyW0XD&#10;heeBD4HjgJE68NmMGJrNwop4H9hADOxH14H5GbF1YJT6x0Sz+0TQkGJCUE19j1gSzAL2Do5TX5gH&#10;bAPeKQZWifHoQMV2QsNYHdhMiFk4UEr9YSGhYVOdWLtArDIPVCzOcFOdWBoDHDkYLlOCgvvGj5ug&#10;/Wro8wMiMxUouG+sqUcDLwHvELs2+wZGa3IYAbYQm5ZfqgMvA/8g+vLTBkhssjiNELMWeKkYh9Zk&#10;eNFAKPWHb2e4Bhqn4IuIb2kHofaDgVCrjlFihjCX6Bg2FzW0mVjczSX25Q4UnE1wfozQsN/pQ9Hs&#10;vvcRk+oHl2e4ZuJJ0w7Koep/chflG0Owo9PLzkiu2206PGhNtCITvWAcowyadCebmRxNzhNxrQln&#10;qOsy4bVDQLyTXZcc19llK7iw5Zl4h/2fGEyHzVd3JsdTW+M7ZfpVZljtcO1x19RfJrc17dJ0yrjQ&#10;xinEyiEQUtjK5LTL2L4uLQj1mzYuIl09BGKKfew9xoWqtul6ObnAxtnoZQMUc3lyGE9OHdOWcXZZ&#10;k7PzByCmUqFWre5x9U6735+bKput3m5cQ9OSzb7KC6618U296jRdD0s7w7jkZL7zurJ5q77oWPUJ&#10;G3hSvUo9bApEzDNG/Seb/D+hLqnip9s9hU4YAVYQ9wQOy2f7iBnvs8S1lueJVeR/iZtXezLdLOLu&#10;wRiwAFgCHAscD5ySvgH+CdxCnHaPVyE3GUEFZhJLje8QV8dGu6QtSI10SbMb+B2wmjiVm9Qubj+C&#10;mjGHuDmyJO3LxJJ+DDg4Q4na2pXhNuAFojbXA88QNdoX/g8NyfpGhcTuUAAAAABJRU5ErkJgglBL&#10;AQItABQABgAIAAAAIQCxgme2CgEAABMCAAATAAAAAAAAAAAAAAAAAAAAAABbQ29udGVudF9UeXBl&#10;c10ueG1sUEsBAi0AFAAGAAgAAAAhADj9If/WAAAAlAEAAAsAAAAAAAAAAAAAAAAAOwEAAF9yZWxz&#10;Ly5yZWxzUEsBAi0AFAAGAAgAAAAhAMcsGsByEwAA3HEAAA4AAAAAAAAAAAAAAAAAOgIAAGRycy9l&#10;Mm9Eb2MueG1sUEsBAi0AFAAGAAgAAAAhAFd98erUAAAArQIAABkAAAAAAAAAAAAAAAAA2BUAAGRy&#10;cy9fcmVscy9lMm9Eb2MueG1sLnJlbHNQSwECLQAUAAYACAAAACEAj9xeqt8AAAAJAQAADwAAAAAA&#10;AAAAAAAAAADjFgAAZHJzL2Rvd25yZXYueG1sUEsBAi0ACgAAAAAAAAAhAH6YOwfSAgAA0gIAABQA&#10;AAAAAAAAAAAAAAAA7xcAAGRycy9tZWRpYS9pbWFnZTQucG5nUEsBAi0ACgAAAAAAAAAhACC1LaBs&#10;AwAAbAMAABQAAAAAAAAAAAAAAAAA8xoAAGRycy9tZWRpYS9pbWFnZTIucG5nUEsBAi0ACgAAAAAA&#10;AAAhAMdFkKtrHwAAax8AABQAAAAAAAAAAAAAAAAAkR4AAGRycy9tZWRpYS9pbWFnZTEucG5nUEsB&#10;Ai0ACgAAAAAAAAAhAF6lseQyBgAAMgYAABQAAAAAAAAAAAAAAAAALj4AAGRycy9tZWRpYS9pbWFn&#10;ZTMucG5nUEsFBgAAAAAJAAkAQgIAAJJEAAAAAA==&#10;">
                <v:rect id="Rectangle 12" o:spid="_x0000_s1031" style="position:absolute;top:-2295;width:11906;height:1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aYPxAAAANoAAAAPAAAAZHJzL2Rvd25yZXYueG1sRI9PawIx&#10;FMTvhX6H8ApeSs0qtJTVKK0oWKQH19LzY/PcP25eliS6aT+9KRQ8DjPzG2a+jKYTF3K+saxgMs5A&#10;EJdWN1wp+Dpsnl5B+ICssbNMCn7Iw3JxfzfHXNuB93QpQiUShH2OCuoQ+lxKX9Zk0I9tT5y8o3UG&#10;Q5KuktrhkOCmk9Mse5EGG04LNfa0qqk8FWej4BD38ePUrr/b9n0o1rszuc/fR6VGD/FtBiJQDLfw&#10;f3urFTzD35V0A+TiCgAA//8DAFBLAQItABQABgAIAAAAIQDb4fbL7gAAAIUBAAATAAAAAAAAAAAA&#10;AAAAAAAAAABbQ29udGVudF9UeXBlc10ueG1sUEsBAi0AFAAGAAgAAAAhAFr0LFu/AAAAFQEAAAsA&#10;AAAAAAAAAAAAAAAAHwEAAF9yZWxzLy5yZWxzUEsBAi0AFAAGAAgAAAAhAPcppg/EAAAA2gAAAA8A&#10;AAAAAAAAAAAAAAAABwIAAGRycy9kb3ducmV2LnhtbFBLBQYAAAAAAwADALcAAAD4AgAAAAA=&#10;" fillcolor="#d71153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2" type="#_x0000_t75" style="position:absolute;left:255;top:-2076;width:1664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ONYwwAAANoAAAAPAAAAZHJzL2Rvd25yZXYueG1sRI9Ba8JA&#10;FITvgv9heUJvutGD2OgqokgL9tBGf8Aj+8xGs29jdpvE/vpuoeBxmJlvmNWmt5VoqfGlYwXTSQKC&#10;OHe65ELB+XQYL0D4gKyxckwKHuRhsx4OVphq1/EXtVkoRISwT1GBCaFOpfS5IYt+4mri6F1cYzFE&#10;2RRSN9hFuK3kLEnm0mLJccFgTTtD+S37tgqS+3GxP5H73H38ONPeirfra8dKvYz67RJEoD48w//t&#10;d61gDn9X4g2Q618AAAD//wMAUEsBAi0AFAAGAAgAAAAhANvh9svuAAAAhQEAABMAAAAAAAAAAAAA&#10;AAAAAAAAAFtDb250ZW50X1R5cGVzXS54bWxQSwECLQAUAAYACAAAACEAWvQsW78AAAAVAQAACwAA&#10;AAAAAAAAAAAAAAAfAQAAX3JlbHMvLnJlbHNQSwECLQAUAAYACAAAACEAxUDjWMMAAADaAAAADwAA&#10;AAAAAAAAAAAAAAAHAgAAZHJzL2Rvd25yZXYueG1sUEsFBgAAAAADAAMAtwAAAPcCAAAAAA==&#10;">
                  <v:imagedata r:id="rId12" o:title=""/>
                </v:shape>
                <v:shape id="Picture 10" o:spid="_x0000_s1033" type="#_x0000_t75" style="position:absolute;left:10803;top:-1461;width:28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IbOwwAAANoAAAAPAAAAZHJzL2Rvd25yZXYueG1sRI9Pa8JA&#10;FMTvBb/D8gRvdWMPtqauokKDSC+m4vk1+5oNzb6N2c0fv323UOhxmPnNMOvtaGvRU+srxwoW8wQE&#10;ceF0xaWCy8fb4wsIH5A11o5JwZ08bDeThzWm2g18pj4PpYgl7FNUYEJoUil9Yciin7uGOHpfrrUY&#10;omxLqVscYrmt5VOSLKXFiuOCwYYOhorvvLMKnk+hWyXvt6Px2Tm77i/5Z0UHpWbTcfcKItAY/sN/&#10;9FFHDn6vxBsgNz8AAAD//wMAUEsBAi0AFAAGAAgAAAAhANvh9svuAAAAhQEAABMAAAAAAAAAAAAA&#10;AAAAAAAAAFtDb250ZW50X1R5cGVzXS54bWxQSwECLQAUAAYACAAAACEAWvQsW78AAAAVAQAACwAA&#10;AAAAAAAAAAAAAAAfAQAAX3JlbHMvLnJlbHNQSwECLQAUAAYACAAAACEAQtyGzsMAAADaAAAADwAA&#10;AAAAAAAAAAAAAAAHAgAAZHJzL2Rvd25yZXYueG1sUEsFBgAAAAADAAMAtwAAAPcCAAAAAA==&#10;">
                  <v:imagedata r:id="rId13" o:title=""/>
                </v:shape>
                <v:shape id="Freeform 9" o:spid="_x0000_s1034" style="position:absolute;left:10387;top:-1305;width:1113;height:404;visibility:visible;mso-wrap-style:square;v-text-anchor:top" coordsize="1113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DNNvQAAANoAAAAPAAAAZHJzL2Rvd25yZXYueG1sRE+7CsIw&#10;FN0F/yFcwUU01aFoNYqIgouDD5Bul+baFpub2kStf28GwfFw3otVayrxosaVlhWMRxEI4szqknMF&#10;l/NuOAXhPLLGyjIp+JCD1bLbWWCi7ZuP9Dr5XIQQdgkqKLyvEyldVpBBN7I1ceButjHoA2xyqRt8&#10;h3BTyUkUxdJgyaGhwJo2BWX309MoGMyu8rPLMN3uD4/0Nj3GWmOsVL/XrucgPLX+L/6591pB2Bqu&#10;hBsgl18AAAD//wMAUEsBAi0AFAAGAAgAAAAhANvh9svuAAAAhQEAABMAAAAAAAAAAAAAAAAAAAAA&#10;AFtDb250ZW50X1R5cGVzXS54bWxQSwECLQAUAAYACAAAACEAWvQsW78AAAAVAQAACwAAAAAAAAAA&#10;AAAAAAAfAQAAX3JlbHMvLnJlbHNQSwECLQAUAAYACAAAACEAPPwzTb0AAADaAAAADwAAAAAAAAAA&#10;AAAAAAAHAgAAZHJzL2Rvd25yZXYueG1sUEsFBgAAAAADAAMAtwAAAPECAAAAAA==&#10;" path="m734,403r1,-138l791,238,911,185r119,-50l1092,94r21,-41l1106,19,1088,,985,25,914,50,789,99r-63,26l657,144r-97,6l553,150r-97,-6l386,125,324,99,247,68,198,50,128,25,61,5,24,,6,19,,53,20,94r62,41l215,191r91,41l360,256r18,9l378,403e" filled="f" strokecolor="white" strokeweight=".25789mm">
                  <v:path arrowok="t" o:connecttype="custom" o:connectlocs="734,-901;735,-1039;791,-1066;911,-1119;1030,-1169;1092,-1210;1113,-1251;1106,-1285;1088,-1304;985,-1279;914,-1254;789,-1205;726,-1179;657,-1160;560,-1154;553,-1154;456,-1160;386,-1179;324,-1205;247,-1236;198,-1254;128,-1279;61,-1299;24,-1304;6,-1285;0,-1251;20,-1210;82,-1169;215,-1113;306,-1072;360,-1048;378,-1039;378,-901" o:connectangles="0,0,0,0,0,0,0,0,0,0,0,0,0,0,0,0,0,0,0,0,0,0,0,0,0,0,0,0,0,0,0,0,0"/>
                </v:shape>
                <v:shape id="Freeform 8" o:spid="_x0000_s1035" style="position:absolute;left:10711;top:-2040;width:465;height:400;visibility:visible;mso-wrap-style:square;v-text-anchor:top" coordsize="465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n1NwQAAANoAAAAPAAAAZHJzL2Rvd25yZXYueG1sRI9Bi8Iw&#10;FITvC/6H8IS9iKZ6kLUaRQRB3FNd6/nRPNNi81KbqPXfG0HY4zAz3zCLVWdrcafWV44VjEcJCOLC&#10;6YqNguPfdvgDwgdkjbVjUvAkD6tl72uBqXYPzuh+CEZECPsUFZQhNKmUvijJoh+5hjh6Z9daDFG2&#10;RuoWHxFuazlJkqm0WHFcKLGhTUnF5XCzCsw1HxyzzA/2z+BknuST7a85KfXd79ZzEIG68B/+tHda&#10;wQzeV+INkMsXAAAA//8DAFBLAQItABQABgAIAAAAIQDb4fbL7gAAAIUBAAATAAAAAAAAAAAAAAAA&#10;AAAAAABbQ29udGVudF9UeXBlc10ueG1sUEsBAi0AFAAGAAgAAAAhAFr0LFu/AAAAFQEAAAsAAAAA&#10;AAAAAAAAAAAAHwEAAF9yZWxzLy5yZWxzUEsBAi0AFAAGAAgAAAAhAH0ifU3BAAAA2gAAAA8AAAAA&#10;AAAAAAAAAAAABwIAAGRycy9kb3ducmV2LnhtbFBLBQYAAAAAAwADALcAAAD1AgAAAAA=&#10;" path="m232,399r92,-71l376,283r66,-83l464,131,449,67,403,19,335,,304,4,276,14,252,31,232,53,212,31,187,14,159,4,128,,62,18,17,63,,127r19,70l74,268r71,65l206,381r26,18xe" filled="f" strokecolor="white" strokeweight=".25789mm">
                  <v:path arrowok="t" o:connecttype="custom" o:connectlocs="232,-1640;324,-1711;376,-1756;442,-1839;464,-1908;449,-1972;403,-2020;335,-2039;304,-2035;276,-2025;252,-2008;232,-1986;212,-2008;187,-2025;159,-2035;128,-2039;62,-2021;17,-1976;0,-1912;19,-1842;74,-1771;145,-1706;206,-1658;232,-1640" o:connectangles="0,0,0,0,0,0,0,0,0,0,0,0,0,0,0,0,0,0,0,0,0,0,0,0"/>
                </v:shape>
                <v:shape id="Picture 7" o:spid="_x0000_s1036" type="#_x0000_t75" style="position:absolute;left:10334;top:-1814;width:390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kyXxQAAANsAAAAPAAAAZHJzL2Rvd25yZXYueG1sRI9Ba8JA&#10;EIXvhf6HZQre6qYhiKSuUgolHoRitNDehuyYBLOzaXZr0n/vHARvM7w3732z2kyuUxcaQuvZwMs8&#10;AUVcedtybeB4+HheggoR2WLnmQz8U4DN+vFhhbn1I+/pUsZaSQiHHA00Mfa51qFqyGGY+55YtJMf&#10;HEZZh1rbAUcJd51Ok2ShHbYsDQ329N5QdS7/nIHfLx+zw/fJ47b6ydJsV3yeqTBm9jS9vYKKNMW7&#10;+Xa9tYIv9PKLDKDXVwAAAP//AwBQSwECLQAUAAYACAAAACEA2+H2y+4AAACFAQAAEwAAAAAAAAAA&#10;AAAAAAAAAAAAW0NvbnRlbnRfVHlwZXNdLnhtbFBLAQItABQABgAIAAAAIQBa9CxbvwAAABUBAAAL&#10;AAAAAAAAAAAAAAAAAB8BAABfcmVscy8ucmVsc1BLAQItABQABgAIAAAAIQAi0kyXxQAAANsAAAAP&#10;AAAAAAAAAAAAAAAAAAcCAABkcnMvZG93bnJldi54bWxQSwUGAAAAAAMAAwC3AAAA+QIAAAAA&#10;">
                  <v:imagedata r:id="rId14" o:title=""/>
                </v:shape>
                <v:shape id="Picture 6" o:spid="_x0000_s1037" type="#_x0000_t75" style="position:absolute;left:11271;top:-1716;width:180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HeEvwAAANsAAAAPAAAAZHJzL2Rvd25yZXYueG1sRE9Li8Iw&#10;EL4L/ocwwt40VUSkaxQfLHhc39fZZrYt20xqktX23xtB8DYf33Nmi8ZU4kbOl5YVDAcJCOLM6pJz&#10;BcfDV38KwgdkjZVlUtCSh8W825lhqu2dd3Tbh1zEEPYpKihCqFMpfVaQQT+wNXHkfq0zGCJ0udQO&#10;7zHcVHKUJBNpsOTYUGBN64Kyv/2/UTA27eYg3TlsdLua5NfLsj79fCv10WuWnyACNeEtfrm3Os4f&#10;wvOXeICcPwAAAP//AwBQSwECLQAUAAYACAAAACEA2+H2y+4AAACFAQAAEwAAAAAAAAAAAAAAAAAA&#10;AAAAW0NvbnRlbnRfVHlwZXNdLnhtbFBLAQItABQABgAIAAAAIQBa9CxbvwAAABUBAAALAAAAAAAA&#10;AAAAAAAAAB8BAABfcmVscy8ucmVsc1BLAQItABQABgAIAAAAIQABHHeEvwAAANsAAAAPAAAAAAAA&#10;AAAAAAAAAAcCAABkcnMvZG93bnJldi54bWxQSwUGAAAAAAMAAwC3AAAA8wIAAAAA&#10;">
                  <v:imagedata r:id="rId15" o:title=""/>
                </v:shape>
                <v:shape id="Freeform 5" o:spid="_x0000_s1038" style="position:absolute;left:11162;top:-1795;width:398;height:398;visibility:visible;mso-wrap-style:square;v-text-anchor:top" coordsize="398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4tjwgAAANsAAAAPAAAAZHJzL2Rvd25yZXYueG1sRE/NasJA&#10;EL4LvsMyQm91o6XSpm6CiAVpD1rTB5hmxySanQ27q0nfvisUvM3H9zvLfDCtuJLzjWUFs2kCgri0&#10;uuFKwXfx/vgCwgdkja1lUvBLHvJsPFpiqm3PX3Q9hErEEPYpKqhD6FIpfVmTQT+1HXHkjtYZDBG6&#10;SmqHfQw3rZwnyUIabDg21NjRuqbyfLgYBU+b4ufSu+3uZF+fzbFoFp97/FDqYTKs3kAEGsJd/O/e&#10;6jh/Drdf4gEy+wMAAP//AwBQSwECLQAUAAYACAAAACEA2+H2y+4AAACFAQAAEwAAAAAAAAAAAAAA&#10;AAAAAAAAW0NvbnRlbnRfVHlwZXNdLnhtbFBLAQItABQABgAIAAAAIQBa9CxbvwAAABUBAAALAAAA&#10;AAAAAAAAAAAAAB8BAABfcmVscy8ucmVsc1BLAQItABQABgAIAAAAIQDbR4tjwgAAANsAAAAPAAAA&#10;AAAAAAAAAAAAAAcCAABkcnMvZG93bnJldi54bWxQSwUGAAAAAAMAAwC3AAAA9gIAAAAA&#10;" path="m199,r77,16l339,59r43,63l397,199r-15,78l339,340r-63,42l199,398,121,382,58,340,15,277,,199,15,122,58,59,121,16,199,xe" filled="f" strokecolor="white" strokeweight=".25789mm">
                  <v:path arrowok="t" o:connecttype="custom" o:connectlocs="199,-1795;276,-1779;339,-1736;382,-1673;397,-1596;382,-1518;339,-1455;276,-1413;199,-1397;121,-1413;58,-1455;15,-1518;0,-1596;15,-1673;58,-1736;121,-1779;199,-1795" o:connectangles="0,0,0,0,0,0,0,0,0,0,0,0,0,0,0,0,0"/>
                </v:shape>
                <v:shape id="Text Box 4" o:spid="_x0000_s1039" type="#_x0000_t202" style="position:absolute;top:-697;width:11906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lQWwgAAANsAAAAPAAAAZHJzL2Rvd25yZXYueG1sRE9La8JA&#10;EL4L/Q/LFLzppj7amrqKKEJuRdO01yE7Jml3Z0N21fTfdwuCt/n4nrNc99aIC3W+cazgaZyAIC6d&#10;brhS8JHvR68gfEDWaByTgl/ysF49DJaYanflA12OoRIxhH2KCuoQ2lRKX9Zk0Y9dSxy5k+sshgi7&#10;SuoOrzHcGjlJkmdpseHYUGNL25rKn+PZKihmu9PcmGLxnn0VW/25yF909q3U8LHfvIEI1Ie7+ObO&#10;dJw/hf9f4gFy9QcAAP//AwBQSwECLQAUAAYACAAAACEA2+H2y+4AAACFAQAAEwAAAAAAAAAAAAAA&#10;AAAAAAAAW0NvbnRlbnRfVHlwZXNdLnhtbFBLAQItABQABgAIAAAAIQBa9CxbvwAAABUBAAALAAAA&#10;AAAAAAAAAAAAAB8BAABfcmVscy8ucmVsc1BLAQItABQABgAIAAAAIQBm7lQWwgAAANsAAAAPAAAA&#10;AAAAAAAAAAAAAAcCAABkcnMvZG93bnJldi54bWxQSwUGAAAAAAMAAwC3AAAA9gIAAAAA&#10;" fillcolor="#e25283" stroked="f">
                  <v:textbox inset="0,0,0,0">
                    <w:txbxContent>
                      <w:p w14:paraId="2967C26F" w14:textId="77777777" w:rsidR="00B550DB" w:rsidRDefault="003D02AB">
                        <w:pPr>
                          <w:spacing w:before="19"/>
                          <w:ind w:left="476"/>
                          <w:rPr>
                            <w:rFonts w:ascii="Caveat"/>
                            <w:b/>
                            <w:sz w:val="48"/>
                          </w:rPr>
                        </w:pPr>
                        <w:r>
                          <w:rPr>
                            <w:rFonts w:ascii="Caveat"/>
                            <w:b/>
                            <w:color w:val="FFFFFF"/>
                            <w:sz w:val="48"/>
                          </w:rPr>
                          <w:t>Introduction</w:t>
                        </w:r>
                      </w:p>
                    </w:txbxContent>
                  </v:textbox>
                </v:shape>
                <v:shape id="Text Box 3" o:spid="_x0000_s1040" type="#_x0000_t202" style="position:absolute;top:-2295;width:11906;height:1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2C8FA136" w14:textId="77777777" w:rsidR="00B550DB" w:rsidRDefault="003D02AB">
                        <w:pPr>
                          <w:spacing w:before="163"/>
                          <w:ind w:left="3621" w:right="3621"/>
                          <w:jc w:val="center"/>
                          <w:rPr>
                            <w:rFonts w:ascii="Caveat"/>
                            <w:b/>
                            <w:sz w:val="72"/>
                          </w:rPr>
                        </w:pPr>
                        <w:r>
                          <w:rPr>
                            <w:rFonts w:ascii="Caveat"/>
                            <w:b/>
                            <w:color w:val="FFFFFF"/>
                            <w:sz w:val="72"/>
                          </w:rPr>
                          <w:t>RSE Policy</w:t>
                        </w:r>
                      </w:p>
                      <w:p w14:paraId="1D286637" w14:textId="7E9544F3" w:rsidR="00B550DB" w:rsidRDefault="00B550DB">
                        <w:pPr>
                          <w:spacing w:before="16"/>
                          <w:ind w:left="3621" w:right="3621"/>
                          <w:jc w:val="center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D02AB">
        <w:rPr>
          <w:noProof/>
        </w:rPr>
        <w:drawing>
          <wp:anchor distT="0" distB="0" distL="0" distR="0" simplePos="0" relativeHeight="251653632" behindDoc="1" locked="0" layoutInCell="1" allowOverlap="1" wp14:anchorId="7E6EDA19" wp14:editId="7DB1FA59">
            <wp:simplePos x="0" y="0"/>
            <wp:positionH relativeFrom="page">
              <wp:posOffset>5606999</wp:posOffset>
            </wp:positionH>
            <wp:positionV relativeFrom="paragraph">
              <wp:posOffset>176745</wp:posOffset>
            </wp:positionV>
            <wp:extent cx="1764004" cy="1764004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004" cy="1764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02AB">
        <w:rPr>
          <w:color w:val="231F20"/>
        </w:rPr>
        <w:t>This document help</w:t>
      </w:r>
      <w:r w:rsidR="00621BBE">
        <w:rPr>
          <w:color w:val="231F20"/>
        </w:rPr>
        <w:t>s</w:t>
      </w:r>
      <w:r w:rsidR="003D02AB">
        <w:rPr>
          <w:color w:val="231F20"/>
        </w:rPr>
        <w:t xml:space="preserve"> our school comply with its legal obligations to have a relationships education policy to support teaching the new compulsory relationships and health education curriculum introduced in September 2020.</w:t>
      </w:r>
    </w:p>
    <w:p w14:paraId="41BA13F0" w14:textId="265FF2CC" w:rsidR="00B550DB" w:rsidRDefault="003D02AB">
      <w:pPr>
        <w:pStyle w:val="Title"/>
        <w:tabs>
          <w:tab w:val="left" w:pos="429"/>
          <w:tab w:val="left" w:pos="9042"/>
        </w:tabs>
      </w:pPr>
      <w:r>
        <w:rPr>
          <w:rFonts w:ascii="Times New Roman"/>
          <w:b w:val="0"/>
          <w:color w:val="FFFFFF"/>
          <w:shd w:val="clear" w:color="auto" w:fill="E25283"/>
        </w:rPr>
        <w:t xml:space="preserve"> </w:t>
      </w:r>
      <w:r>
        <w:rPr>
          <w:rFonts w:ascii="Times New Roman"/>
          <w:b w:val="0"/>
          <w:color w:val="FFFFFF"/>
          <w:shd w:val="clear" w:color="auto" w:fill="E25283"/>
        </w:rPr>
        <w:tab/>
      </w:r>
      <w:r>
        <w:rPr>
          <w:color w:val="FFFFFF"/>
          <w:shd w:val="clear" w:color="auto" w:fill="E25283"/>
        </w:rPr>
        <w:t>Legal</w:t>
      </w:r>
      <w:r>
        <w:rPr>
          <w:color w:val="FFFFFF"/>
          <w:spacing w:val="-23"/>
          <w:shd w:val="clear" w:color="auto" w:fill="E25283"/>
        </w:rPr>
        <w:t xml:space="preserve"> </w:t>
      </w:r>
      <w:r>
        <w:rPr>
          <w:color w:val="FFFFFF"/>
          <w:shd w:val="clear" w:color="auto" w:fill="E25283"/>
        </w:rPr>
        <w:t>requirements</w:t>
      </w:r>
      <w:r>
        <w:rPr>
          <w:color w:val="FFFFFF"/>
          <w:shd w:val="clear" w:color="auto" w:fill="E25283"/>
        </w:rPr>
        <w:tab/>
      </w:r>
    </w:p>
    <w:p w14:paraId="1A9BBD6D" w14:textId="6BA33D60" w:rsidR="00B550DB" w:rsidRDefault="003D02AB">
      <w:pPr>
        <w:pStyle w:val="BodyText"/>
        <w:spacing w:before="113"/>
        <w:ind w:left="425"/>
        <w:jc w:val="both"/>
      </w:pPr>
      <w:r>
        <w:rPr>
          <w:color w:val="231F20"/>
        </w:rPr>
        <w:t>Curriculum requirements</w:t>
      </w:r>
    </w:p>
    <w:p w14:paraId="63BEACE7" w14:textId="77777777" w:rsidR="00B550DB" w:rsidRDefault="00B550DB">
      <w:pPr>
        <w:pStyle w:val="BodyText"/>
        <w:spacing w:before="8"/>
        <w:rPr>
          <w:sz w:val="26"/>
        </w:rPr>
      </w:pPr>
    </w:p>
    <w:p w14:paraId="24FBFD80" w14:textId="77777777" w:rsidR="00B550DB" w:rsidRDefault="003D02AB">
      <w:pPr>
        <w:pStyle w:val="BodyText"/>
        <w:spacing w:line="280" w:lineRule="auto"/>
        <w:ind w:left="425" w:right="3267"/>
      </w:pPr>
      <w:r>
        <w:rPr>
          <w:color w:val="231F20"/>
        </w:rPr>
        <w:t>As from September 2020, under The Relationships Education, Relationships and Sex Education and Health Education (England) Regulations 2019:</w:t>
      </w:r>
    </w:p>
    <w:p w14:paraId="7238DA55" w14:textId="77777777" w:rsidR="00B550DB" w:rsidRDefault="00B550DB">
      <w:pPr>
        <w:pStyle w:val="BodyText"/>
        <w:spacing w:before="2"/>
        <w:rPr>
          <w:sz w:val="23"/>
        </w:rPr>
      </w:pPr>
    </w:p>
    <w:p w14:paraId="0A1CEFFC" w14:textId="77777777" w:rsidR="00B550DB" w:rsidRDefault="003D02AB">
      <w:pPr>
        <w:pStyle w:val="ListParagraph"/>
        <w:numPr>
          <w:ilvl w:val="0"/>
          <w:numId w:val="2"/>
        </w:numPr>
        <w:tabs>
          <w:tab w:val="left" w:pos="785"/>
          <w:tab w:val="left" w:pos="786"/>
        </w:tabs>
        <w:spacing w:before="1"/>
        <w:ind w:hanging="361"/>
        <w:rPr>
          <w:sz w:val="20"/>
        </w:rPr>
      </w:pPr>
      <w:r>
        <w:rPr>
          <w:color w:val="231F20"/>
          <w:sz w:val="20"/>
        </w:rPr>
        <w:t>Relationships education is compulsory for all pupils receiving primary education.</w:t>
      </w:r>
    </w:p>
    <w:p w14:paraId="132F48D4" w14:textId="77777777" w:rsidR="00B550DB" w:rsidRDefault="003D02AB">
      <w:pPr>
        <w:pStyle w:val="ListParagraph"/>
        <w:numPr>
          <w:ilvl w:val="0"/>
          <w:numId w:val="2"/>
        </w:numPr>
        <w:tabs>
          <w:tab w:val="left" w:pos="785"/>
          <w:tab w:val="left" w:pos="786"/>
        </w:tabs>
        <w:spacing w:line="280" w:lineRule="auto"/>
        <w:ind w:right="498"/>
        <w:rPr>
          <w:sz w:val="20"/>
        </w:rPr>
      </w:pPr>
      <w:r>
        <w:rPr>
          <w:color w:val="231F20"/>
          <w:sz w:val="20"/>
        </w:rPr>
        <w:t xml:space="preserve">Health education is compulsory in all schools </w:t>
      </w:r>
      <w:r>
        <w:rPr>
          <w:color w:val="231F20"/>
          <w:spacing w:val="-3"/>
          <w:sz w:val="20"/>
        </w:rPr>
        <w:t xml:space="preserve">except </w:t>
      </w:r>
      <w:r>
        <w:rPr>
          <w:color w:val="231F20"/>
          <w:sz w:val="20"/>
        </w:rPr>
        <w:t>independent schools. Personal, Social, Health and Economic Education (PSHE) continues to be compulsory in independent schools.</w:t>
      </w:r>
    </w:p>
    <w:p w14:paraId="18099BEC" w14:textId="77777777" w:rsidR="00B550DB" w:rsidRDefault="00B550DB">
      <w:pPr>
        <w:pStyle w:val="BodyText"/>
        <w:spacing w:before="2"/>
        <w:rPr>
          <w:sz w:val="23"/>
        </w:rPr>
      </w:pPr>
    </w:p>
    <w:p w14:paraId="43AF7B56" w14:textId="77777777" w:rsidR="00B550DB" w:rsidRDefault="003D02AB">
      <w:pPr>
        <w:pStyle w:val="BodyText"/>
        <w:ind w:left="425"/>
        <w:jc w:val="both"/>
      </w:pPr>
      <w:r>
        <w:rPr>
          <w:color w:val="231F20"/>
        </w:rPr>
        <w:t>Policy requirements</w:t>
      </w:r>
    </w:p>
    <w:p w14:paraId="3E1B5A79" w14:textId="77777777" w:rsidR="00B550DB" w:rsidRDefault="003D02AB">
      <w:pPr>
        <w:pStyle w:val="BodyText"/>
        <w:spacing w:before="40" w:line="280" w:lineRule="auto"/>
        <w:ind w:left="425" w:right="645"/>
        <w:jc w:val="both"/>
      </w:pPr>
      <w:r>
        <w:rPr>
          <w:color w:val="231F20"/>
        </w:rPr>
        <w:t>As from September 2020, under the Department for Education, Statutory Guidance for Relationships Education and Sex Edu- cation (RSE) and Health Education 2019, every primary school in England must have in place a written policy for relationships education that meets the needs of pupils, parents and carers and reflects the community that the school serves.</w:t>
      </w:r>
    </w:p>
    <w:p w14:paraId="3A6AB1B1" w14:textId="77777777" w:rsidR="00B550DB" w:rsidRDefault="00B550DB">
      <w:pPr>
        <w:pStyle w:val="BodyText"/>
        <w:spacing w:before="1"/>
        <w:rPr>
          <w:sz w:val="23"/>
        </w:rPr>
      </w:pPr>
    </w:p>
    <w:p w14:paraId="2A2FB60F" w14:textId="77777777" w:rsidR="00B550DB" w:rsidRDefault="003D02AB">
      <w:pPr>
        <w:pStyle w:val="BodyText"/>
        <w:spacing w:before="1" w:line="280" w:lineRule="auto"/>
        <w:ind w:left="425" w:right="227"/>
      </w:pPr>
      <w:r>
        <w:rPr>
          <w:color w:val="231F20"/>
        </w:rPr>
        <w:t>In preparing the policy, schools must consult with parents and carers on the school’s proposed outline of its relationships education curriculum.</w:t>
      </w:r>
    </w:p>
    <w:p w14:paraId="0368205D" w14:textId="77777777" w:rsidR="00B550DB" w:rsidRDefault="00B550DB">
      <w:pPr>
        <w:pStyle w:val="BodyText"/>
        <w:spacing w:before="2"/>
        <w:rPr>
          <w:sz w:val="23"/>
        </w:rPr>
      </w:pPr>
    </w:p>
    <w:p w14:paraId="4CAE4B21" w14:textId="77777777" w:rsidR="00B550DB" w:rsidRDefault="003D02AB">
      <w:pPr>
        <w:pStyle w:val="BodyText"/>
        <w:spacing w:line="280" w:lineRule="auto"/>
        <w:ind w:left="425" w:right="571"/>
        <w:jc w:val="both"/>
      </w:pPr>
      <w:r>
        <w:rPr>
          <w:color w:val="231F20"/>
        </w:rPr>
        <w:t xml:space="preserve">The draft relationships education policy must be approved by the school’s governing body (or other appropriate body such as </w:t>
      </w:r>
      <w:r>
        <w:rPr>
          <w:color w:val="231F20"/>
          <w:spacing w:val="-15"/>
        </w:rPr>
        <w:t xml:space="preserve">a </w:t>
      </w:r>
      <w:r>
        <w:rPr>
          <w:color w:val="231F20"/>
        </w:rPr>
        <w:t>trustee board).</w:t>
      </w:r>
    </w:p>
    <w:p w14:paraId="5585056E" w14:textId="77777777" w:rsidR="00B550DB" w:rsidRDefault="00B550DB">
      <w:pPr>
        <w:pStyle w:val="BodyText"/>
        <w:spacing w:before="2"/>
        <w:rPr>
          <w:sz w:val="23"/>
        </w:rPr>
      </w:pPr>
    </w:p>
    <w:p w14:paraId="6B2E41FF" w14:textId="77777777" w:rsidR="00B550DB" w:rsidRDefault="003D02AB">
      <w:pPr>
        <w:pStyle w:val="BodyText"/>
        <w:ind w:left="425"/>
      </w:pPr>
      <w:r>
        <w:rPr>
          <w:color w:val="231F20"/>
        </w:rPr>
        <w:t>The relationships education policy must be made available on a school’s website and copies given free of charge on request to</w:t>
      </w:r>
    </w:p>
    <w:p w14:paraId="68A6C932" w14:textId="77777777" w:rsidR="00B550DB" w:rsidRDefault="003D02AB">
      <w:pPr>
        <w:pStyle w:val="BodyText"/>
        <w:spacing w:before="40"/>
        <w:ind w:left="425"/>
      </w:pPr>
      <w:r>
        <w:rPr>
          <w:color w:val="231F20"/>
        </w:rPr>
        <w:t>the school office.</w:t>
      </w:r>
    </w:p>
    <w:p w14:paraId="61818337" w14:textId="77777777" w:rsidR="00B550DB" w:rsidRDefault="003D02AB">
      <w:pPr>
        <w:pStyle w:val="BodyText"/>
        <w:spacing w:line="560" w:lineRule="atLeast"/>
        <w:ind w:left="425" w:right="1573"/>
      </w:pPr>
      <w:r>
        <w:rPr>
          <w:color w:val="231F20"/>
        </w:rPr>
        <w:t>The relationships education policy must be reviewed, the recommended review period being every three years. The relationships education policy must:</w:t>
      </w:r>
    </w:p>
    <w:p w14:paraId="4093BF14" w14:textId="77777777" w:rsidR="00B550DB" w:rsidRDefault="003D02AB">
      <w:pPr>
        <w:pStyle w:val="ListParagraph"/>
        <w:numPr>
          <w:ilvl w:val="0"/>
          <w:numId w:val="2"/>
        </w:numPr>
        <w:tabs>
          <w:tab w:val="left" w:pos="785"/>
          <w:tab w:val="left" w:pos="786"/>
        </w:tabs>
        <w:ind w:hanging="361"/>
        <w:rPr>
          <w:sz w:val="20"/>
        </w:rPr>
      </w:pPr>
      <w:r>
        <w:rPr>
          <w:color w:val="231F20"/>
          <w:sz w:val="20"/>
        </w:rPr>
        <w:t>Define relationships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education.</w:t>
      </w:r>
    </w:p>
    <w:p w14:paraId="7F1643E5" w14:textId="77777777" w:rsidR="00B550DB" w:rsidRDefault="003D02AB">
      <w:pPr>
        <w:pStyle w:val="ListParagraph"/>
        <w:numPr>
          <w:ilvl w:val="0"/>
          <w:numId w:val="2"/>
        </w:numPr>
        <w:tabs>
          <w:tab w:val="left" w:pos="785"/>
          <w:tab w:val="left" w:pos="786"/>
        </w:tabs>
        <w:ind w:hanging="361"/>
        <w:rPr>
          <w:sz w:val="20"/>
        </w:rPr>
      </w:pPr>
      <w:r>
        <w:rPr>
          <w:color w:val="231F20"/>
          <w:sz w:val="20"/>
        </w:rPr>
        <w:t>Set out the relationships education subject content, how it is taught and who is responsible for teaching it.</w:t>
      </w:r>
    </w:p>
    <w:p w14:paraId="14379C09" w14:textId="77777777" w:rsidR="00B550DB" w:rsidRDefault="003D02AB">
      <w:pPr>
        <w:pStyle w:val="ListParagraph"/>
        <w:numPr>
          <w:ilvl w:val="0"/>
          <w:numId w:val="2"/>
        </w:numPr>
        <w:tabs>
          <w:tab w:val="left" w:pos="785"/>
          <w:tab w:val="left" w:pos="786"/>
        </w:tabs>
        <w:ind w:hanging="361"/>
        <w:rPr>
          <w:sz w:val="20"/>
        </w:rPr>
      </w:pPr>
      <w:r>
        <w:rPr>
          <w:color w:val="231F20"/>
          <w:sz w:val="20"/>
        </w:rPr>
        <w:t>Describe how the relationships education subject is monitored and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evaluated.</w:t>
      </w:r>
    </w:p>
    <w:p w14:paraId="3469B1DA" w14:textId="77777777" w:rsidR="00B550DB" w:rsidRDefault="003D02AB">
      <w:pPr>
        <w:pStyle w:val="ListParagraph"/>
        <w:numPr>
          <w:ilvl w:val="0"/>
          <w:numId w:val="2"/>
        </w:numPr>
        <w:tabs>
          <w:tab w:val="left" w:pos="785"/>
          <w:tab w:val="left" w:pos="786"/>
        </w:tabs>
        <w:spacing w:line="280" w:lineRule="auto"/>
        <w:ind w:right="826"/>
        <w:rPr>
          <w:sz w:val="20"/>
        </w:rPr>
      </w:pPr>
      <w:r>
        <w:rPr>
          <w:color w:val="231F20"/>
          <w:sz w:val="20"/>
        </w:rPr>
        <w:t>Include information to clarify why parents/carers do not have a right to withdraw their child from what is compulsory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8"/>
          <w:sz w:val="20"/>
        </w:rPr>
        <w:t xml:space="preserve">in </w:t>
      </w:r>
      <w:r>
        <w:rPr>
          <w:color w:val="231F20"/>
          <w:sz w:val="20"/>
        </w:rPr>
        <w:t>relationships education.</w:t>
      </w:r>
    </w:p>
    <w:p w14:paraId="55D8D4F5" w14:textId="77777777" w:rsidR="00B550DB" w:rsidRDefault="003D02AB">
      <w:pPr>
        <w:pStyle w:val="ListParagraph"/>
        <w:numPr>
          <w:ilvl w:val="0"/>
          <w:numId w:val="2"/>
        </w:numPr>
        <w:tabs>
          <w:tab w:val="left" w:pos="785"/>
          <w:tab w:val="left" w:pos="786"/>
        </w:tabs>
        <w:spacing w:before="0" w:line="238" w:lineRule="exact"/>
        <w:ind w:hanging="361"/>
        <w:rPr>
          <w:sz w:val="20"/>
        </w:rPr>
      </w:pPr>
      <w:r>
        <w:rPr>
          <w:color w:val="231F20"/>
          <w:sz w:val="20"/>
        </w:rPr>
        <w:t>Confirm the date by which the relationships education policy will be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reviewed.</w:t>
      </w:r>
    </w:p>
    <w:p w14:paraId="7A6E8FE5" w14:textId="77777777" w:rsidR="00B550DB" w:rsidRDefault="003D02AB">
      <w:pPr>
        <w:pStyle w:val="ListParagraph"/>
        <w:numPr>
          <w:ilvl w:val="0"/>
          <w:numId w:val="2"/>
        </w:numPr>
        <w:tabs>
          <w:tab w:val="left" w:pos="785"/>
          <w:tab w:val="left" w:pos="786"/>
        </w:tabs>
        <w:ind w:hanging="361"/>
        <w:rPr>
          <w:sz w:val="20"/>
        </w:rPr>
      </w:pPr>
      <w:r>
        <w:rPr>
          <w:color w:val="231F20"/>
          <w:sz w:val="20"/>
        </w:rPr>
        <w:t xml:space="preserve">Define any </w:t>
      </w:r>
      <w:r>
        <w:rPr>
          <w:color w:val="231F20"/>
          <w:spacing w:val="-3"/>
          <w:sz w:val="20"/>
        </w:rPr>
        <w:t xml:space="preserve">sex </w:t>
      </w:r>
      <w:r>
        <w:rPr>
          <w:color w:val="231F20"/>
          <w:sz w:val="20"/>
        </w:rPr>
        <w:t>education the school chooses to teach other than that covered in the science curriculum.</w:t>
      </w:r>
    </w:p>
    <w:p w14:paraId="2F3CE628" w14:textId="387FAE04" w:rsidR="00621BBE" w:rsidRPr="00621BBE" w:rsidRDefault="003D02AB" w:rsidP="00621BBE">
      <w:pPr>
        <w:pStyle w:val="ListParagraph"/>
        <w:numPr>
          <w:ilvl w:val="0"/>
          <w:numId w:val="2"/>
        </w:numPr>
        <w:tabs>
          <w:tab w:val="left" w:pos="785"/>
          <w:tab w:val="left" w:pos="786"/>
        </w:tabs>
        <w:spacing w:line="280" w:lineRule="auto"/>
        <w:ind w:right="617"/>
        <w:rPr>
          <w:sz w:val="20"/>
        </w:rPr>
      </w:pPr>
      <w:r>
        <w:rPr>
          <w:color w:val="231F20"/>
          <w:sz w:val="20"/>
        </w:rPr>
        <w:t xml:space="preserve">Include information about a parent’s/carer’s right to request that their child be excused from any </w:t>
      </w:r>
      <w:r>
        <w:rPr>
          <w:color w:val="231F20"/>
          <w:spacing w:val="-3"/>
          <w:sz w:val="20"/>
        </w:rPr>
        <w:t xml:space="preserve">sex </w:t>
      </w:r>
      <w:r>
        <w:rPr>
          <w:color w:val="231F20"/>
          <w:sz w:val="20"/>
        </w:rPr>
        <w:t xml:space="preserve">education the </w:t>
      </w:r>
      <w:r>
        <w:rPr>
          <w:color w:val="231F20"/>
          <w:spacing w:val="-3"/>
          <w:sz w:val="20"/>
        </w:rPr>
        <w:t xml:space="preserve">school </w:t>
      </w:r>
      <w:r>
        <w:rPr>
          <w:color w:val="231F20"/>
          <w:sz w:val="20"/>
        </w:rPr>
        <w:t>chooses to teach, other than that covered in the science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curriculum.</w:t>
      </w:r>
    </w:p>
    <w:p w14:paraId="6434B596" w14:textId="77777777" w:rsidR="00621BBE" w:rsidRDefault="00621BBE" w:rsidP="00604AC6">
      <w:pPr>
        <w:tabs>
          <w:tab w:val="left" w:pos="785"/>
          <w:tab w:val="left" w:pos="786"/>
        </w:tabs>
        <w:spacing w:before="80"/>
        <w:rPr>
          <w:sz w:val="20"/>
        </w:rPr>
      </w:pPr>
    </w:p>
    <w:p w14:paraId="07A31532" w14:textId="1670D856" w:rsidR="00604AC6" w:rsidRDefault="00604AC6" w:rsidP="00604AC6">
      <w:pPr>
        <w:tabs>
          <w:tab w:val="left" w:pos="785"/>
          <w:tab w:val="left" w:pos="786"/>
        </w:tabs>
        <w:spacing w:before="80"/>
        <w:rPr>
          <w:sz w:val="20"/>
        </w:rPr>
      </w:pPr>
    </w:p>
    <w:p w14:paraId="5FA61B01" w14:textId="77777777" w:rsidR="00604AC6" w:rsidRDefault="00604AC6" w:rsidP="00604AC6">
      <w:pPr>
        <w:tabs>
          <w:tab w:val="left" w:pos="785"/>
          <w:tab w:val="left" w:pos="786"/>
        </w:tabs>
        <w:spacing w:before="80"/>
        <w:rPr>
          <w:sz w:val="20"/>
        </w:rPr>
        <w:sectPr w:rsidR="00604AC6" w:rsidSect="00621BBE">
          <w:footerReference w:type="default" r:id="rId17"/>
          <w:type w:val="continuous"/>
          <w:pgSz w:w="11910" w:h="16840"/>
          <w:pgMar w:top="0" w:right="0" w:bottom="0" w:left="0" w:header="720" w:footer="227" w:gutter="0"/>
          <w:pgNumType w:start="0"/>
          <w:cols w:space="720"/>
          <w:titlePg/>
          <w:docGrid w:linePitch="299"/>
        </w:sectPr>
      </w:pPr>
    </w:p>
    <w:p w14:paraId="22386AA8" w14:textId="77777777" w:rsidR="00621BBE" w:rsidRDefault="00621BBE" w:rsidP="00604AC6">
      <w:pPr>
        <w:pStyle w:val="Title"/>
        <w:rPr>
          <w:rFonts w:ascii="Lato Medium" w:eastAsia="Arial" w:hAnsi="Lato Medium" w:cs="Arial"/>
          <w:b w:val="0"/>
          <w:bCs w:val="0"/>
          <w:sz w:val="36"/>
          <w:szCs w:val="36"/>
        </w:rPr>
      </w:pPr>
      <w:r>
        <w:rPr>
          <w:rFonts w:ascii="Lato Medium" w:eastAsia="Arial" w:hAnsi="Lato Medium" w:cs="Arial"/>
          <w:b w:val="0"/>
          <w:bCs w:val="0"/>
          <w:sz w:val="36"/>
          <w:szCs w:val="36"/>
        </w:rPr>
        <w:t>Sharlston Community School</w:t>
      </w:r>
    </w:p>
    <w:p w14:paraId="54C53C3B" w14:textId="3AA33516" w:rsidR="00604AC6" w:rsidRPr="00604AC6" w:rsidRDefault="00604AC6" w:rsidP="00604AC6">
      <w:pPr>
        <w:pStyle w:val="Title"/>
        <w:rPr>
          <w:rFonts w:ascii="Lato Medium" w:eastAsia="Arial" w:hAnsi="Lato Medium" w:cs="Arial"/>
          <w:b w:val="0"/>
          <w:bCs w:val="0"/>
          <w:sz w:val="36"/>
          <w:szCs w:val="36"/>
        </w:rPr>
      </w:pPr>
      <w:r w:rsidRPr="00604AC6">
        <w:rPr>
          <w:rFonts w:ascii="Lato Medium" w:eastAsia="Arial" w:hAnsi="Lato Medium" w:cs="Arial"/>
          <w:b w:val="0"/>
          <w:bCs w:val="0"/>
          <w:sz w:val="36"/>
          <w:szCs w:val="36"/>
        </w:rPr>
        <w:t xml:space="preserve">Relationships, Sex and Health Education Policy </w:t>
      </w:r>
    </w:p>
    <w:p w14:paraId="036B2CF3" w14:textId="54538FD9" w:rsidR="00604AC6" w:rsidRPr="004C6F0B" w:rsidRDefault="00604AC6" w:rsidP="00604AC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/>
        <w:rPr>
          <w:rFonts w:eastAsia="Arial" w:cs="Arial"/>
          <w:color w:val="D81154"/>
          <w:sz w:val="40"/>
          <w:szCs w:val="40"/>
        </w:rPr>
      </w:pPr>
      <w:r w:rsidRPr="004C6F0B">
        <w:rPr>
          <w:rFonts w:eastAsia="Arial" w:cs="Arial"/>
          <w:color w:val="D81154"/>
          <w:sz w:val="40"/>
          <w:szCs w:val="40"/>
        </w:rPr>
        <w:t>Contents</w:t>
      </w:r>
      <w:r w:rsidR="000F7937">
        <w:rPr>
          <w:rFonts w:eastAsia="Arial" w:cs="Arial"/>
          <w:color w:val="D81154"/>
          <w:sz w:val="40"/>
          <w:szCs w:val="40"/>
        </w:rPr>
        <w:br/>
      </w:r>
    </w:p>
    <w:sdt>
      <w:sdtPr>
        <w:id w:val="1690179060"/>
        <w:docPartObj>
          <w:docPartGallery w:val="Table of Contents"/>
          <w:docPartUnique/>
        </w:docPartObj>
      </w:sdtPr>
      <w:sdtEndPr/>
      <w:sdtContent>
        <w:sdt>
          <w:sdtPr>
            <w:id w:val="124521904"/>
            <w:docPartObj>
              <w:docPartGallery w:val="Table of Contents"/>
              <w:docPartUnique/>
            </w:docPartObj>
          </w:sdtPr>
          <w:sdtEndPr/>
          <w:sdtContent>
            <w:p w14:paraId="164A46E5" w14:textId="16F73253" w:rsidR="00E5712B" w:rsidRDefault="00604AC6" w:rsidP="004C6F0B">
              <w:pPr>
                <w:pStyle w:val="TOC1"/>
                <w:rPr>
                  <w:noProof/>
                </w:rPr>
              </w:pPr>
              <w:r w:rsidRPr="006012C1">
                <w:fldChar w:fldCharType="begin"/>
              </w:r>
              <w:r w:rsidRPr="006012C1">
                <w:instrText xml:space="preserve"> TOC \h \u \z </w:instrText>
              </w:r>
              <w:r w:rsidRPr="006012C1">
                <w:fldChar w:fldCharType="separate"/>
              </w:r>
              <w:hyperlink w:anchor="_Toc62489510" w:history="1">
                <w:r w:rsidR="00E5712B" w:rsidRPr="00894EF9">
                  <w:rPr>
                    <w:rStyle w:val="Hyperlink"/>
                    <w:rFonts w:eastAsia="Arial" w:cs="Arial"/>
                    <w:noProof/>
                  </w:rPr>
                  <w:t>Introduction</w:t>
                </w:r>
                <w:r w:rsidR="00E5712B">
                  <w:rPr>
                    <w:noProof/>
                    <w:webHidden/>
                  </w:rPr>
                  <w:tab/>
                </w:r>
                <w:r w:rsidR="00E5712B">
                  <w:rPr>
                    <w:noProof/>
                    <w:webHidden/>
                  </w:rPr>
                  <w:fldChar w:fldCharType="begin"/>
                </w:r>
                <w:r w:rsidR="00E5712B">
                  <w:rPr>
                    <w:noProof/>
                    <w:webHidden/>
                  </w:rPr>
                  <w:instrText xml:space="preserve"> PAGEREF _Toc62489510 \h </w:instrText>
                </w:r>
                <w:r w:rsidR="00E5712B">
                  <w:rPr>
                    <w:noProof/>
                    <w:webHidden/>
                  </w:rPr>
                </w:r>
                <w:r w:rsidR="00E5712B">
                  <w:rPr>
                    <w:noProof/>
                    <w:webHidden/>
                  </w:rPr>
                  <w:fldChar w:fldCharType="separate"/>
                </w:r>
                <w:r w:rsidR="004C6F0B">
                  <w:rPr>
                    <w:noProof/>
                    <w:webHidden/>
                  </w:rPr>
                  <w:t>3</w:t>
                </w:r>
                <w:r w:rsidR="00E5712B">
                  <w:rPr>
                    <w:noProof/>
                    <w:webHidden/>
                  </w:rPr>
                  <w:fldChar w:fldCharType="end"/>
                </w:r>
              </w:hyperlink>
            </w:p>
            <w:p w14:paraId="3A8E8F24" w14:textId="0567806E" w:rsidR="00E5712B" w:rsidRDefault="00AD349F" w:rsidP="000F7937">
              <w:pPr>
                <w:pStyle w:val="TOC1"/>
                <w:spacing w:before="120"/>
                <w:rPr>
                  <w:noProof/>
                </w:rPr>
              </w:pPr>
              <w:hyperlink w:anchor="_Toc62489511" w:history="1">
                <w:r w:rsidR="00E5712B" w:rsidRPr="00894EF9">
                  <w:rPr>
                    <w:rStyle w:val="Hyperlink"/>
                    <w:rFonts w:eastAsia="Arial" w:cs="Arial"/>
                    <w:noProof/>
                  </w:rPr>
                  <w:t>Legal context</w:t>
                </w:r>
                <w:r w:rsidR="00E5712B">
                  <w:rPr>
                    <w:noProof/>
                    <w:webHidden/>
                  </w:rPr>
                  <w:tab/>
                </w:r>
                <w:r w:rsidR="00E5712B">
                  <w:rPr>
                    <w:noProof/>
                    <w:webHidden/>
                  </w:rPr>
                  <w:fldChar w:fldCharType="begin"/>
                </w:r>
                <w:r w:rsidR="00E5712B">
                  <w:rPr>
                    <w:noProof/>
                    <w:webHidden/>
                  </w:rPr>
                  <w:instrText xml:space="preserve"> PAGEREF _Toc62489511 \h </w:instrText>
                </w:r>
                <w:r w:rsidR="00E5712B">
                  <w:rPr>
                    <w:noProof/>
                    <w:webHidden/>
                  </w:rPr>
                </w:r>
                <w:r w:rsidR="00E5712B">
                  <w:rPr>
                    <w:noProof/>
                    <w:webHidden/>
                  </w:rPr>
                  <w:fldChar w:fldCharType="separate"/>
                </w:r>
                <w:r w:rsidR="004C6F0B">
                  <w:rPr>
                    <w:noProof/>
                    <w:webHidden/>
                  </w:rPr>
                  <w:t>3</w:t>
                </w:r>
                <w:r w:rsidR="00E5712B">
                  <w:rPr>
                    <w:noProof/>
                    <w:webHidden/>
                  </w:rPr>
                  <w:fldChar w:fldCharType="end"/>
                </w:r>
              </w:hyperlink>
            </w:p>
            <w:p w14:paraId="0A162AA7" w14:textId="71DF8892" w:rsidR="00E5712B" w:rsidRDefault="00AD349F" w:rsidP="000F7937">
              <w:pPr>
                <w:pStyle w:val="TOC1"/>
                <w:spacing w:before="120"/>
                <w:rPr>
                  <w:noProof/>
                </w:rPr>
              </w:pPr>
              <w:hyperlink w:anchor="_Toc62489512" w:history="1">
                <w:r w:rsidR="00E5712B" w:rsidRPr="00894EF9">
                  <w:rPr>
                    <w:rStyle w:val="Hyperlink"/>
                    <w:rFonts w:eastAsia="Arial" w:cs="Arial"/>
                    <w:noProof/>
                  </w:rPr>
                  <w:t>Definition*</w:t>
                </w:r>
                <w:r w:rsidR="00E5712B">
                  <w:rPr>
                    <w:noProof/>
                    <w:webHidden/>
                  </w:rPr>
                  <w:tab/>
                </w:r>
                <w:r w:rsidR="00E5712B">
                  <w:rPr>
                    <w:noProof/>
                    <w:webHidden/>
                  </w:rPr>
                  <w:fldChar w:fldCharType="begin"/>
                </w:r>
                <w:r w:rsidR="00E5712B">
                  <w:rPr>
                    <w:noProof/>
                    <w:webHidden/>
                  </w:rPr>
                  <w:instrText xml:space="preserve"> PAGEREF _Toc62489512 \h </w:instrText>
                </w:r>
                <w:r w:rsidR="00E5712B">
                  <w:rPr>
                    <w:noProof/>
                    <w:webHidden/>
                  </w:rPr>
                </w:r>
                <w:r w:rsidR="00E5712B">
                  <w:rPr>
                    <w:noProof/>
                    <w:webHidden/>
                  </w:rPr>
                  <w:fldChar w:fldCharType="separate"/>
                </w:r>
                <w:r w:rsidR="004C6F0B">
                  <w:rPr>
                    <w:noProof/>
                    <w:webHidden/>
                  </w:rPr>
                  <w:t>4</w:t>
                </w:r>
                <w:r w:rsidR="00E5712B">
                  <w:rPr>
                    <w:noProof/>
                    <w:webHidden/>
                  </w:rPr>
                  <w:fldChar w:fldCharType="end"/>
                </w:r>
              </w:hyperlink>
            </w:p>
            <w:p w14:paraId="0F6F0297" w14:textId="0C28A03D" w:rsidR="00E5712B" w:rsidRDefault="00AD349F" w:rsidP="000F7937">
              <w:pPr>
                <w:pStyle w:val="TOC1"/>
                <w:spacing w:before="120"/>
                <w:rPr>
                  <w:noProof/>
                </w:rPr>
              </w:pPr>
              <w:hyperlink w:anchor="_Toc62489513" w:history="1">
                <w:r w:rsidR="00E5712B" w:rsidRPr="00894EF9">
                  <w:rPr>
                    <w:rStyle w:val="Hyperlink"/>
                    <w:rFonts w:eastAsia="Arial" w:cs="Arial"/>
                    <w:noProof/>
                  </w:rPr>
                  <w:t>Aims</w:t>
                </w:r>
                <w:r w:rsidR="00E5712B">
                  <w:rPr>
                    <w:noProof/>
                    <w:webHidden/>
                  </w:rPr>
                  <w:tab/>
                </w:r>
                <w:r w:rsidR="00E5712B">
                  <w:rPr>
                    <w:noProof/>
                    <w:webHidden/>
                  </w:rPr>
                  <w:fldChar w:fldCharType="begin"/>
                </w:r>
                <w:r w:rsidR="00E5712B">
                  <w:rPr>
                    <w:noProof/>
                    <w:webHidden/>
                  </w:rPr>
                  <w:instrText xml:space="preserve"> PAGEREF _Toc62489513 \h </w:instrText>
                </w:r>
                <w:r w:rsidR="00E5712B">
                  <w:rPr>
                    <w:noProof/>
                    <w:webHidden/>
                  </w:rPr>
                </w:r>
                <w:r w:rsidR="00E5712B">
                  <w:rPr>
                    <w:noProof/>
                    <w:webHidden/>
                  </w:rPr>
                  <w:fldChar w:fldCharType="separate"/>
                </w:r>
                <w:r w:rsidR="004C6F0B">
                  <w:rPr>
                    <w:noProof/>
                    <w:webHidden/>
                  </w:rPr>
                  <w:t>4</w:t>
                </w:r>
                <w:r w:rsidR="00E5712B">
                  <w:rPr>
                    <w:noProof/>
                    <w:webHidden/>
                  </w:rPr>
                  <w:fldChar w:fldCharType="end"/>
                </w:r>
              </w:hyperlink>
            </w:p>
            <w:p w14:paraId="30C31DFE" w14:textId="1BCD0554" w:rsidR="00E5712B" w:rsidRDefault="00AD349F" w:rsidP="000F7937">
              <w:pPr>
                <w:pStyle w:val="TOC1"/>
                <w:spacing w:before="120"/>
                <w:rPr>
                  <w:noProof/>
                </w:rPr>
              </w:pPr>
              <w:hyperlink w:anchor="_Toc62489514" w:history="1">
                <w:r w:rsidR="00E5712B" w:rsidRPr="00894EF9">
                  <w:rPr>
                    <w:rStyle w:val="Hyperlink"/>
                    <w:rFonts w:eastAsia="Arial" w:cs="Arial"/>
                    <w:noProof/>
                  </w:rPr>
                  <w:t>Roles and responsibilities</w:t>
                </w:r>
                <w:r w:rsidR="00E5712B">
                  <w:rPr>
                    <w:noProof/>
                    <w:webHidden/>
                  </w:rPr>
                  <w:tab/>
                </w:r>
                <w:r w:rsidR="00E5712B">
                  <w:rPr>
                    <w:noProof/>
                    <w:webHidden/>
                  </w:rPr>
                  <w:fldChar w:fldCharType="begin"/>
                </w:r>
                <w:r w:rsidR="00E5712B">
                  <w:rPr>
                    <w:noProof/>
                    <w:webHidden/>
                  </w:rPr>
                  <w:instrText xml:space="preserve"> PAGEREF _Toc62489514 \h </w:instrText>
                </w:r>
                <w:r w:rsidR="00E5712B">
                  <w:rPr>
                    <w:noProof/>
                    <w:webHidden/>
                  </w:rPr>
                </w:r>
                <w:r w:rsidR="00E5712B">
                  <w:rPr>
                    <w:noProof/>
                    <w:webHidden/>
                  </w:rPr>
                  <w:fldChar w:fldCharType="separate"/>
                </w:r>
                <w:r w:rsidR="004C6F0B">
                  <w:rPr>
                    <w:noProof/>
                    <w:webHidden/>
                  </w:rPr>
                  <w:t>4</w:t>
                </w:r>
                <w:r w:rsidR="00E5712B">
                  <w:rPr>
                    <w:noProof/>
                    <w:webHidden/>
                  </w:rPr>
                  <w:fldChar w:fldCharType="end"/>
                </w:r>
              </w:hyperlink>
            </w:p>
            <w:p w14:paraId="48626985" w14:textId="1F5B3A07" w:rsidR="00E5712B" w:rsidRDefault="00AD349F" w:rsidP="000F7937">
              <w:pPr>
                <w:pStyle w:val="TOC2"/>
                <w:tabs>
                  <w:tab w:val="right" w:pos="9020"/>
                </w:tabs>
                <w:spacing w:before="120" w:line="360" w:lineRule="auto"/>
                <w:rPr>
                  <w:noProof/>
                </w:rPr>
              </w:pPr>
              <w:hyperlink w:anchor="_Toc62489515" w:history="1">
                <w:r w:rsidR="00E5712B" w:rsidRPr="00894EF9">
                  <w:rPr>
                    <w:rStyle w:val="Hyperlink"/>
                    <w:rFonts w:eastAsia="Arial" w:cs="Arial"/>
                    <w:noProof/>
                  </w:rPr>
                  <w:t>Trustees/governors</w:t>
                </w:r>
                <w:r w:rsidR="00E5712B">
                  <w:rPr>
                    <w:noProof/>
                    <w:webHidden/>
                  </w:rPr>
                  <w:tab/>
                </w:r>
                <w:r w:rsidR="00E5712B">
                  <w:rPr>
                    <w:noProof/>
                    <w:webHidden/>
                  </w:rPr>
                  <w:fldChar w:fldCharType="begin"/>
                </w:r>
                <w:r w:rsidR="00E5712B">
                  <w:rPr>
                    <w:noProof/>
                    <w:webHidden/>
                  </w:rPr>
                  <w:instrText xml:space="preserve"> PAGEREF _Toc62489515 \h </w:instrText>
                </w:r>
                <w:r w:rsidR="00E5712B">
                  <w:rPr>
                    <w:noProof/>
                    <w:webHidden/>
                  </w:rPr>
                </w:r>
                <w:r w:rsidR="00E5712B">
                  <w:rPr>
                    <w:noProof/>
                    <w:webHidden/>
                  </w:rPr>
                  <w:fldChar w:fldCharType="separate"/>
                </w:r>
                <w:r w:rsidR="004C6F0B">
                  <w:rPr>
                    <w:noProof/>
                    <w:webHidden/>
                  </w:rPr>
                  <w:t>4</w:t>
                </w:r>
                <w:r w:rsidR="00E5712B">
                  <w:rPr>
                    <w:noProof/>
                    <w:webHidden/>
                  </w:rPr>
                  <w:fldChar w:fldCharType="end"/>
                </w:r>
              </w:hyperlink>
            </w:p>
            <w:p w14:paraId="027701C4" w14:textId="38357908" w:rsidR="00E5712B" w:rsidRDefault="00AD349F" w:rsidP="000F7937">
              <w:pPr>
                <w:pStyle w:val="TOC2"/>
                <w:tabs>
                  <w:tab w:val="right" w:pos="9020"/>
                </w:tabs>
                <w:spacing w:before="120" w:line="360" w:lineRule="auto"/>
                <w:rPr>
                  <w:noProof/>
                </w:rPr>
              </w:pPr>
              <w:hyperlink w:anchor="_Toc62489516" w:history="1">
                <w:r w:rsidR="00E5712B" w:rsidRPr="00894EF9">
                  <w:rPr>
                    <w:rStyle w:val="Hyperlink"/>
                    <w:rFonts w:eastAsia="Arial" w:cs="Arial"/>
                    <w:noProof/>
                  </w:rPr>
                  <w:t>Headteacher/principal</w:t>
                </w:r>
                <w:r w:rsidR="00E5712B">
                  <w:rPr>
                    <w:noProof/>
                    <w:webHidden/>
                  </w:rPr>
                  <w:tab/>
                </w:r>
                <w:r w:rsidR="00E5712B">
                  <w:rPr>
                    <w:noProof/>
                    <w:webHidden/>
                  </w:rPr>
                  <w:fldChar w:fldCharType="begin"/>
                </w:r>
                <w:r w:rsidR="00E5712B">
                  <w:rPr>
                    <w:noProof/>
                    <w:webHidden/>
                  </w:rPr>
                  <w:instrText xml:space="preserve"> PAGEREF _Toc62489516 \h </w:instrText>
                </w:r>
                <w:r w:rsidR="00E5712B">
                  <w:rPr>
                    <w:noProof/>
                    <w:webHidden/>
                  </w:rPr>
                </w:r>
                <w:r w:rsidR="00E5712B">
                  <w:rPr>
                    <w:noProof/>
                    <w:webHidden/>
                  </w:rPr>
                  <w:fldChar w:fldCharType="separate"/>
                </w:r>
                <w:r w:rsidR="004C6F0B">
                  <w:rPr>
                    <w:noProof/>
                    <w:webHidden/>
                  </w:rPr>
                  <w:t>4</w:t>
                </w:r>
                <w:r w:rsidR="00E5712B">
                  <w:rPr>
                    <w:noProof/>
                    <w:webHidden/>
                  </w:rPr>
                  <w:fldChar w:fldCharType="end"/>
                </w:r>
              </w:hyperlink>
            </w:p>
            <w:p w14:paraId="2A8B65A4" w14:textId="680F318C" w:rsidR="00E5712B" w:rsidRDefault="00AD349F" w:rsidP="000F7937">
              <w:pPr>
                <w:pStyle w:val="TOC2"/>
                <w:tabs>
                  <w:tab w:val="right" w:pos="9020"/>
                </w:tabs>
                <w:spacing w:before="120" w:line="360" w:lineRule="auto"/>
                <w:rPr>
                  <w:noProof/>
                </w:rPr>
              </w:pPr>
              <w:hyperlink w:anchor="_Toc62489517" w:history="1">
                <w:r w:rsidR="00E5712B" w:rsidRPr="00894EF9">
                  <w:rPr>
                    <w:rStyle w:val="Hyperlink"/>
                    <w:rFonts w:eastAsia="Arial" w:cs="Arial"/>
                    <w:noProof/>
                  </w:rPr>
                  <w:t>Subject leader</w:t>
                </w:r>
                <w:r w:rsidR="00E5712B">
                  <w:rPr>
                    <w:noProof/>
                    <w:webHidden/>
                  </w:rPr>
                  <w:tab/>
                </w:r>
                <w:r w:rsidR="00E5712B">
                  <w:rPr>
                    <w:noProof/>
                    <w:webHidden/>
                  </w:rPr>
                  <w:fldChar w:fldCharType="begin"/>
                </w:r>
                <w:r w:rsidR="00E5712B">
                  <w:rPr>
                    <w:noProof/>
                    <w:webHidden/>
                  </w:rPr>
                  <w:instrText xml:space="preserve"> PAGEREF _Toc62489517 \h </w:instrText>
                </w:r>
                <w:r w:rsidR="00E5712B">
                  <w:rPr>
                    <w:noProof/>
                    <w:webHidden/>
                  </w:rPr>
                </w:r>
                <w:r w:rsidR="00E5712B">
                  <w:rPr>
                    <w:noProof/>
                    <w:webHidden/>
                  </w:rPr>
                  <w:fldChar w:fldCharType="separate"/>
                </w:r>
                <w:r w:rsidR="004C6F0B">
                  <w:rPr>
                    <w:noProof/>
                    <w:webHidden/>
                  </w:rPr>
                  <w:t>5</w:t>
                </w:r>
                <w:r w:rsidR="00E5712B">
                  <w:rPr>
                    <w:noProof/>
                    <w:webHidden/>
                  </w:rPr>
                  <w:fldChar w:fldCharType="end"/>
                </w:r>
              </w:hyperlink>
            </w:p>
            <w:p w14:paraId="40C70937" w14:textId="7B22E6B9" w:rsidR="00E5712B" w:rsidRDefault="00AD349F" w:rsidP="000F7937">
              <w:pPr>
                <w:pStyle w:val="TOC2"/>
                <w:tabs>
                  <w:tab w:val="right" w:pos="9020"/>
                </w:tabs>
                <w:spacing w:before="120" w:line="360" w:lineRule="auto"/>
                <w:rPr>
                  <w:noProof/>
                </w:rPr>
              </w:pPr>
              <w:hyperlink w:anchor="_Toc62489518" w:history="1">
                <w:r w:rsidR="00E5712B" w:rsidRPr="00894EF9">
                  <w:rPr>
                    <w:rStyle w:val="Hyperlink"/>
                    <w:rFonts w:eastAsia="Arial" w:cs="Arial"/>
                    <w:noProof/>
                  </w:rPr>
                  <w:t>All staff</w:t>
                </w:r>
                <w:r w:rsidR="00E5712B">
                  <w:rPr>
                    <w:noProof/>
                    <w:webHidden/>
                  </w:rPr>
                  <w:tab/>
                </w:r>
                <w:r w:rsidR="00E5712B">
                  <w:rPr>
                    <w:noProof/>
                    <w:webHidden/>
                  </w:rPr>
                  <w:fldChar w:fldCharType="begin"/>
                </w:r>
                <w:r w:rsidR="00E5712B">
                  <w:rPr>
                    <w:noProof/>
                    <w:webHidden/>
                  </w:rPr>
                  <w:instrText xml:space="preserve"> PAGEREF _Toc62489518 \h </w:instrText>
                </w:r>
                <w:r w:rsidR="00E5712B">
                  <w:rPr>
                    <w:noProof/>
                    <w:webHidden/>
                  </w:rPr>
                </w:r>
                <w:r w:rsidR="00E5712B">
                  <w:rPr>
                    <w:noProof/>
                    <w:webHidden/>
                  </w:rPr>
                  <w:fldChar w:fldCharType="separate"/>
                </w:r>
                <w:r w:rsidR="004C6F0B">
                  <w:rPr>
                    <w:noProof/>
                    <w:webHidden/>
                  </w:rPr>
                  <w:t>5</w:t>
                </w:r>
                <w:r w:rsidR="00E5712B">
                  <w:rPr>
                    <w:noProof/>
                    <w:webHidden/>
                  </w:rPr>
                  <w:fldChar w:fldCharType="end"/>
                </w:r>
              </w:hyperlink>
            </w:p>
            <w:p w14:paraId="2EB95C26" w14:textId="109818A3" w:rsidR="00E5712B" w:rsidRDefault="00AD349F" w:rsidP="000F7937">
              <w:pPr>
                <w:pStyle w:val="TOC1"/>
                <w:spacing w:before="120"/>
                <w:rPr>
                  <w:noProof/>
                </w:rPr>
              </w:pPr>
              <w:hyperlink w:anchor="_Toc62489519" w:history="1">
                <w:r w:rsidR="00E5712B" w:rsidRPr="00894EF9">
                  <w:rPr>
                    <w:rStyle w:val="Hyperlink"/>
                    <w:rFonts w:eastAsia="Arial" w:cs="Arial"/>
                    <w:noProof/>
                  </w:rPr>
                  <w:t>Curriculum organisation*</w:t>
                </w:r>
                <w:r w:rsidR="00E5712B">
                  <w:rPr>
                    <w:noProof/>
                    <w:webHidden/>
                  </w:rPr>
                  <w:tab/>
                </w:r>
                <w:r w:rsidR="00E5712B">
                  <w:rPr>
                    <w:noProof/>
                    <w:webHidden/>
                  </w:rPr>
                  <w:fldChar w:fldCharType="begin"/>
                </w:r>
                <w:r w:rsidR="00E5712B">
                  <w:rPr>
                    <w:noProof/>
                    <w:webHidden/>
                  </w:rPr>
                  <w:instrText xml:space="preserve"> PAGEREF _Toc62489519 \h </w:instrText>
                </w:r>
                <w:r w:rsidR="00E5712B">
                  <w:rPr>
                    <w:noProof/>
                    <w:webHidden/>
                  </w:rPr>
                </w:r>
                <w:r w:rsidR="00E5712B">
                  <w:rPr>
                    <w:noProof/>
                    <w:webHidden/>
                  </w:rPr>
                  <w:fldChar w:fldCharType="separate"/>
                </w:r>
                <w:r w:rsidR="004C6F0B">
                  <w:rPr>
                    <w:noProof/>
                    <w:webHidden/>
                  </w:rPr>
                  <w:t>5</w:t>
                </w:r>
                <w:r w:rsidR="00E5712B">
                  <w:rPr>
                    <w:noProof/>
                    <w:webHidden/>
                  </w:rPr>
                  <w:fldChar w:fldCharType="end"/>
                </w:r>
              </w:hyperlink>
            </w:p>
            <w:p w14:paraId="1810D721" w14:textId="3344B2F3" w:rsidR="00E5712B" w:rsidRDefault="00AD349F" w:rsidP="000F7937">
              <w:pPr>
                <w:pStyle w:val="TOC1"/>
                <w:spacing w:before="120"/>
                <w:rPr>
                  <w:noProof/>
                </w:rPr>
              </w:pPr>
              <w:hyperlink w:anchor="_Toc62489520" w:history="1">
                <w:r w:rsidR="00E5712B" w:rsidRPr="00894EF9">
                  <w:rPr>
                    <w:rStyle w:val="Hyperlink"/>
                    <w:rFonts w:eastAsia="Arial" w:cs="Arial"/>
                    <w:noProof/>
                  </w:rPr>
                  <w:t>Teaching and learning</w:t>
                </w:r>
                <w:r w:rsidR="00E5712B">
                  <w:rPr>
                    <w:noProof/>
                    <w:webHidden/>
                  </w:rPr>
                  <w:tab/>
                </w:r>
                <w:r w:rsidR="00E5712B">
                  <w:rPr>
                    <w:noProof/>
                    <w:webHidden/>
                  </w:rPr>
                  <w:fldChar w:fldCharType="begin"/>
                </w:r>
                <w:r w:rsidR="00E5712B">
                  <w:rPr>
                    <w:noProof/>
                    <w:webHidden/>
                  </w:rPr>
                  <w:instrText xml:space="preserve"> PAGEREF _Toc62489520 \h </w:instrText>
                </w:r>
                <w:r w:rsidR="00E5712B">
                  <w:rPr>
                    <w:noProof/>
                    <w:webHidden/>
                  </w:rPr>
                </w:r>
                <w:r w:rsidR="00E5712B">
                  <w:rPr>
                    <w:noProof/>
                    <w:webHidden/>
                  </w:rPr>
                  <w:fldChar w:fldCharType="separate"/>
                </w:r>
                <w:r w:rsidR="004C6F0B">
                  <w:rPr>
                    <w:noProof/>
                    <w:webHidden/>
                  </w:rPr>
                  <w:t>6</w:t>
                </w:r>
                <w:r w:rsidR="00E5712B">
                  <w:rPr>
                    <w:noProof/>
                    <w:webHidden/>
                  </w:rPr>
                  <w:fldChar w:fldCharType="end"/>
                </w:r>
              </w:hyperlink>
            </w:p>
            <w:p w14:paraId="5919BEBD" w14:textId="0F4C8A66" w:rsidR="00E5712B" w:rsidRDefault="00AD349F" w:rsidP="000F7937">
              <w:pPr>
                <w:pStyle w:val="TOC1"/>
                <w:spacing w:before="120"/>
                <w:rPr>
                  <w:noProof/>
                </w:rPr>
              </w:pPr>
              <w:hyperlink w:anchor="_Toc62489521" w:history="1">
                <w:r w:rsidR="00E5712B" w:rsidRPr="00894EF9">
                  <w:rPr>
                    <w:rStyle w:val="Hyperlink"/>
                    <w:rFonts w:eastAsia="Arial" w:cs="Arial"/>
                    <w:noProof/>
                  </w:rPr>
                  <w:t>Curriculum content</w:t>
                </w:r>
                <w:r w:rsidR="00E5712B">
                  <w:rPr>
                    <w:noProof/>
                    <w:webHidden/>
                  </w:rPr>
                  <w:tab/>
                </w:r>
                <w:r w:rsidR="00E5712B">
                  <w:rPr>
                    <w:noProof/>
                    <w:webHidden/>
                  </w:rPr>
                  <w:fldChar w:fldCharType="begin"/>
                </w:r>
                <w:r w:rsidR="00E5712B">
                  <w:rPr>
                    <w:noProof/>
                    <w:webHidden/>
                  </w:rPr>
                  <w:instrText xml:space="preserve"> PAGEREF _Toc62489521 \h </w:instrText>
                </w:r>
                <w:r w:rsidR="00E5712B">
                  <w:rPr>
                    <w:noProof/>
                    <w:webHidden/>
                  </w:rPr>
                </w:r>
                <w:r w:rsidR="00E5712B">
                  <w:rPr>
                    <w:noProof/>
                    <w:webHidden/>
                  </w:rPr>
                  <w:fldChar w:fldCharType="separate"/>
                </w:r>
                <w:r w:rsidR="004C6F0B">
                  <w:rPr>
                    <w:noProof/>
                    <w:webHidden/>
                  </w:rPr>
                  <w:t>6</w:t>
                </w:r>
                <w:r w:rsidR="00E5712B">
                  <w:rPr>
                    <w:noProof/>
                    <w:webHidden/>
                  </w:rPr>
                  <w:fldChar w:fldCharType="end"/>
                </w:r>
              </w:hyperlink>
            </w:p>
            <w:p w14:paraId="4BB749E0" w14:textId="153869E5" w:rsidR="00E5712B" w:rsidRDefault="00AD349F" w:rsidP="000F7937">
              <w:pPr>
                <w:pStyle w:val="TOC2"/>
                <w:tabs>
                  <w:tab w:val="right" w:pos="9020"/>
                </w:tabs>
                <w:spacing w:before="120" w:line="360" w:lineRule="auto"/>
                <w:rPr>
                  <w:noProof/>
                </w:rPr>
              </w:pPr>
              <w:hyperlink w:anchor="_Toc62489522" w:history="1">
                <w:r w:rsidR="00E5712B" w:rsidRPr="00894EF9">
                  <w:rPr>
                    <w:rStyle w:val="Hyperlink"/>
                    <w:rFonts w:eastAsia="Arial" w:cs="Arial"/>
                    <w:noProof/>
                  </w:rPr>
                  <w:t>Long term planning</w:t>
                </w:r>
                <w:r w:rsidR="00E5712B">
                  <w:rPr>
                    <w:noProof/>
                    <w:webHidden/>
                  </w:rPr>
                  <w:tab/>
                </w:r>
                <w:r w:rsidR="00E5712B">
                  <w:rPr>
                    <w:noProof/>
                    <w:webHidden/>
                  </w:rPr>
                  <w:fldChar w:fldCharType="begin"/>
                </w:r>
                <w:r w:rsidR="00E5712B">
                  <w:rPr>
                    <w:noProof/>
                    <w:webHidden/>
                  </w:rPr>
                  <w:instrText xml:space="preserve"> PAGEREF _Toc62489522 \h </w:instrText>
                </w:r>
                <w:r w:rsidR="00E5712B">
                  <w:rPr>
                    <w:noProof/>
                    <w:webHidden/>
                  </w:rPr>
                </w:r>
                <w:r w:rsidR="00E5712B">
                  <w:rPr>
                    <w:noProof/>
                    <w:webHidden/>
                  </w:rPr>
                  <w:fldChar w:fldCharType="separate"/>
                </w:r>
                <w:r w:rsidR="004C6F0B">
                  <w:rPr>
                    <w:noProof/>
                    <w:webHidden/>
                  </w:rPr>
                  <w:t>6</w:t>
                </w:r>
                <w:r w:rsidR="00E5712B">
                  <w:rPr>
                    <w:noProof/>
                    <w:webHidden/>
                  </w:rPr>
                  <w:fldChar w:fldCharType="end"/>
                </w:r>
              </w:hyperlink>
            </w:p>
            <w:p w14:paraId="519A01D2" w14:textId="1B5D59E6" w:rsidR="00E5712B" w:rsidRDefault="00AD349F" w:rsidP="000F7937">
              <w:pPr>
                <w:pStyle w:val="TOC2"/>
                <w:tabs>
                  <w:tab w:val="right" w:pos="9020"/>
                </w:tabs>
                <w:spacing w:before="120" w:line="360" w:lineRule="auto"/>
                <w:rPr>
                  <w:noProof/>
                </w:rPr>
              </w:pPr>
              <w:hyperlink w:anchor="_Toc62489523" w:history="1">
                <w:r w:rsidR="00E5712B" w:rsidRPr="00894EF9">
                  <w:rPr>
                    <w:rStyle w:val="Hyperlink"/>
                    <w:rFonts w:eastAsia="Arial" w:cs="Arial"/>
                    <w:noProof/>
                  </w:rPr>
                  <w:t>Resources</w:t>
                </w:r>
                <w:r w:rsidR="00E5712B">
                  <w:rPr>
                    <w:noProof/>
                    <w:webHidden/>
                  </w:rPr>
                  <w:tab/>
                </w:r>
                <w:r w:rsidR="00E5712B">
                  <w:rPr>
                    <w:noProof/>
                    <w:webHidden/>
                  </w:rPr>
                  <w:fldChar w:fldCharType="begin"/>
                </w:r>
                <w:r w:rsidR="00E5712B">
                  <w:rPr>
                    <w:noProof/>
                    <w:webHidden/>
                  </w:rPr>
                  <w:instrText xml:space="preserve"> PAGEREF _Toc62489523 \h </w:instrText>
                </w:r>
                <w:r w:rsidR="00E5712B">
                  <w:rPr>
                    <w:noProof/>
                    <w:webHidden/>
                  </w:rPr>
                </w:r>
                <w:r w:rsidR="00E5712B">
                  <w:rPr>
                    <w:noProof/>
                    <w:webHidden/>
                  </w:rPr>
                  <w:fldChar w:fldCharType="separate"/>
                </w:r>
                <w:r w:rsidR="004C6F0B">
                  <w:rPr>
                    <w:noProof/>
                    <w:webHidden/>
                  </w:rPr>
                  <w:t>6</w:t>
                </w:r>
                <w:r w:rsidR="00E5712B">
                  <w:rPr>
                    <w:noProof/>
                    <w:webHidden/>
                  </w:rPr>
                  <w:fldChar w:fldCharType="end"/>
                </w:r>
              </w:hyperlink>
            </w:p>
            <w:p w14:paraId="1C44C143" w14:textId="4CD41F13" w:rsidR="00E5712B" w:rsidRDefault="00AD349F" w:rsidP="000F7937">
              <w:pPr>
                <w:pStyle w:val="TOC1"/>
                <w:spacing w:before="120"/>
                <w:rPr>
                  <w:noProof/>
                </w:rPr>
              </w:pPr>
              <w:hyperlink w:anchor="_Toc62489524" w:history="1">
                <w:r w:rsidR="00E5712B" w:rsidRPr="00894EF9">
                  <w:rPr>
                    <w:rStyle w:val="Hyperlink"/>
                    <w:rFonts w:eastAsia="Arial" w:cs="Arial"/>
                    <w:noProof/>
                  </w:rPr>
                  <w:t>Visitors</w:t>
                </w:r>
                <w:r w:rsidR="00E5712B">
                  <w:rPr>
                    <w:noProof/>
                    <w:webHidden/>
                  </w:rPr>
                  <w:tab/>
                </w:r>
                <w:r w:rsidR="00E5712B">
                  <w:rPr>
                    <w:noProof/>
                    <w:webHidden/>
                  </w:rPr>
                  <w:fldChar w:fldCharType="begin"/>
                </w:r>
                <w:r w:rsidR="00E5712B">
                  <w:rPr>
                    <w:noProof/>
                    <w:webHidden/>
                  </w:rPr>
                  <w:instrText xml:space="preserve"> PAGEREF _Toc62489524 \h </w:instrText>
                </w:r>
                <w:r w:rsidR="00E5712B">
                  <w:rPr>
                    <w:noProof/>
                    <w:webHidden/>
                  </w:rPr>
                </w:r>
                <w:r w:rsidR="00E5712B">
                  <w:rPr>
                    <w:noProof/>
                    <w:webHidden/>
                  </w:rPr>
                  <w:fldChar w:fldCharType="separate"/>
                </w:r>
                <w:r w:rsidR="004C6F0B">
                  <w:rPr>
                    <w:noProof/>
                    <w:webHidden/>
                  </w:rPr>
                  <w:t>7</w:t>
                </w:r>
                <w:r w:rsidR="00E5712B">
                  <w:rPr>
                    <w:noProof/>
                    <w:webHidden/>
                  </w:rPr>
                  <w:fldChar w:fldCharType="end"/>
                </w:r>
              </w:hyperlink>
            </w:p>
            <w:p w14:paraId="14B6F75E" w14:textId="51C6D68F" w:rsidR="00E5712B" w:rsidRDefault="00AD349F" w:rsidP="000F7937">
              <w:pPr>
                <w:pStyle w:val="TOC1"/>
                <w:spacing w:before="120"/>
                <w:rPr>
                  <w:noProof/>
                </w:rPr>
              </w:pPr>
              <w:hyperlink w:anchor="_Toc62489525" w:history="1">
                <w:r w:rsidR="00E5712B" w:rsidRPr="00894EF9">
                  <w:rPr>
                    <w:rStyle w:val="Hyperlink"/>
                    <w:rFonts w:eastAsia="Arial" w:cs="Arial"/>
                    <w:noProof/>
                  </w:rPr>
                  <w:t>Equality</w:t>
                </w:r>
                <w:r w:rsidR="00E5712B">
                  <w:rPr>
                    <w:noProof/>
                    <w:webHidden/>
                  </w:rPr>
                  <w:tab/>
                </w:r>
                <w:r w:rsidR="00E5712B">
                  <w:rPr>
                    <w:noProof/>
                    <w:webHidden/>
                  </w:rPr>
                  <w:fldChar w:fldCharType="begin"/>
                </w:r>
                <w:r w:rsidR="00E5712B">
                  <w:rPr>
                    <w:noProof/>
                    <w:webHidden/>
                  </w:rPr>
                  <w:instrText xml:space="preserve"> PAGEREF _Toc62489525 \h </w:instrText>
                </w:r>
                <w:r w:rsidR="00E5712B">
                  <w:rPr>
                    <w:noProof/>
                    <w:webHidden/>
                  </w:rPr>
                </w:r>
                <w:r w:rsidR="00E5712B">
                  <w:rPr>
                    <w:noProof/>
                    <w:webHidden/>
                  </w:rPr>
                  <w:fldChar w:fldCharType="separate"/>
                </w:r>
                <w:r w:rsidR="004C6F0B">
                  <w:rPr>
                    <w:noProof/>
                    <w:webHidden/>
                  </w:rPr>
                  <w:t>7</w:t>
                </w:r>
                <w:r w:rsidR="00E5712B">
                  <w:rPr>
                    <w:noProof/>
                    <w:webHidden/>
                  </w:rPr>
                  <w:fldChar w:fldCharType="end"/>
                </w:r>
              </w:hyperlink>
            </w:p>
            <w:p w14:paraId="4A3C8453" w14:textId="385632BE" w:rsidR="00E5712B" w:rsidRDefault="00AD349F" w:rsidP="000F7937">
              <w:pPr>
                <w:pStyle w:val="TOC1"/>
                <w:spacing w:before="120"/>
                <w:rPr>
                  <w:noProof/>
                </w:rPr>
              </w:pPr>
              <w:hyperlink w:anchor="_Toc62489526" w:history="1">
                <w:r w:rsidR="00E5712B" w:rsidRPr="00894EF9">
                  <w:rPr>
                    <w:rStyle w:val="Hyperlink"/>
                    <w:rFonts w:eastAsia="Arial" w:cs="Arial"/>
                    <w:noProof/>
                  </w:rPr>
                  <w:t>Right to withdraw from sex education*</w:t>
                </w:r>
                <w:r w:rsidR="00E5712B">
                  <w:rPr>
                    <w:noProof/>
                    <w:webHidden/>
                  </w:rPr>
                  <w:tab/>
                </w:r>
                <w:r w:rsidR="00E5712B">
                  <w:rPr>
                    <w:noProof/>
                    <w:webHidden/>
                  </w:rPr>
                  <w:fldChar w:fldCharType="begin"/>
                </w:r>
                <w:r w:rsidR="00E5712B">
                  <w:rPr>
                    <w:noProof/>
                    <w:webHidden/>
                  </w:rPr>
                  <w:instrText xml:space="preserve"> PAGEREF _Toc62489526 \h </w:instrText>
                </w:r>
                <w:r w:rsidR="00E5712B">
                  <w:rPr>
                    <w:noProof/>
                    <w:webHidden/>
                  </w:rPr>
                </w:r>
                <w:r w:rsidR="00E5712B">
                  <w:rPr>
                    <w:noProof/>
                    <w:webHidden/>
                  </w:rPr>
                  <w:fldChar w:fldCharType="separate"/>
                </w:r>
                <w:r w:rsidR="004C6F0B">
                  <w:rPr>
                    <w:noProof/>
                    <w:webHidden/>
                  </w:rPr>
                  <w:t>7</w:t>
                </w:r>
                <w:r w:rsidR="00E5712B">
                  <w:rPr>
                    <w:noProof/>
                    <w:webHidden/>
                  </w:rPr>
                  <w:fldChar w:fldCharType="end"/>
                </w:r>
              </w:hyperlink>
            </w:p>
            <w:p w14:paraId="0EAD4051" w14:textId="48BA5309" w:rsidR="00E5712B" w:rsidRDefault="00AD349F" w:rsidP="000F7937">
              <w:pPr>
                <w:pStyle w:val="TOC1"/>
                <w:spacing w:before="120"/>
                <w:rPr>
                  <w:noProof/>
                </w:rPr>
              </w:pPr>
              <w:hyperlink w:anchor="_Toc62489527" w:history="1">
                <w:r w:rsidR="00E5712B" w:rsidRPr="00894EF9">
                  <w:rPr>
                    <w:rStyle w:val="Hyperlink"/>
                    <w:rFonts w:eastAsia="Arial" w:cs="Arial"/>
                    <w:noProof/>
                  </w:rPr>
                  <w:t>Safeguarding</w:t>
                </w:r>
                <w:r w:rsidR="00E5712B">
                  <w:rPr>
                    <w:noProof/>
                    <w:webHidden/>
                  </w:rPr>
                  <w:tab/>
                </w:r>
                <w:r w:rsidR="00E5712B">
                  <w:rPr>
                    <w:noProof/>
                    <w:webHidden/>
                  </w:rPr>
                  <w:fldChar w:fldCharType="begin"/>
                </w:r>
                <w:r w:rsidR="00E5712B">
                  <w:rPr>
                    <w:noProof/>
                    <w:webHidden/>
                  </w:rPr>
                  <w:instrText xml:space="preserve"> PAGEREF _Toc62489527 \h </w:instrText>
                </w:r>
                <w:r w:rsidR="00E5712B">
                  <w:rPr>
                    <w:noProof/>
                    <w:webHidden/>
                  </w:rPr>
                </w:r>
                <w:r w:rsidR="00E5712B">
                  <w:rPr>
                    <w:noProof/>
                    <w:webHidden/>
                  </w:rPr>
                  <w:fldChar w:fldCharType="separate"/>
                </w:r>
                <w:r w:rsidR="004C6F0B">
                  <w:rPr>
                    <w:noProof/>
                    <w:webHidden/>
                  </w:rPr>
                  <w:t>8</w:t>
                </w:r>
                <w:r w:rsidR="00E5712B">
                  <w:rPr>
                    <w:noProof/>
                    <w:webHidden/>
                  </w:rPr>
                  <w:fldChar w:fldCharType="end"/>
                </w:r>
              </w:hyperlink>
            </w:p>
            <w:p w14:paraId="278926F0" w14:textId="1EEDF1E9" w:rsidR="00E5712B" w:rsidRDefault="00AD349F" w:rsidP="000F7937">
              <w:pPr>
                <w:pStyle w:val="TOC1"/>
                <w:spacing w:before="120"/>
                <w:rPr>
                  <w:noProof/>
                </w:rPr>
              </w:pPr>
              <w:hyperlink w:anchor="_Toc62489528" w:history="1">
                <w:r w:rsidR="00E5712B" w:rsidRPr="00894EF9">
                  <w:rPr>
                    <w:rStyle w:val="Hyperlink"/>
                    <w:rFonts w:eastAsia="Arial" w:cs="Arial"/>
                    <w:noProof/>
                  </w:rPr>
                  <w:t>Support</w:t>
                </w:r>
                <w:r w:rsidR="00E5712B">
                  <w:rPr>
                    <w:noProof/>
                    <w:webHidden/>
                  </w:rPr>
                  <w:tab/>
                </w:r>
                <w:r w:rsidR="00E5712B">
                  <w:rPr>
                    <w:noProof/>
                    <w:webHidden/>
                  </w:rPr>
                  <w:fldChar w:fldCharType="begin"/>
                </w:r>
                <w:r w:rsidR="00E5712B">
                  <w:rPr>
                    <w:noProof/>
                    <w:webHidden/>
                  </w:rPr>
                  <w:instrText xml:space="preserve"> PAGEREF _Toc62489528 \h </w:instrText>
                </w:r>
                <w:r w:rsidR="00E5712B">
                  <w:rPr>
                    <w:noProof/>
                    <w:webHidden/>
                  </w:rPr>
                </w:r>
                <w:r w:rsidR="00E5712B">
                  <w:rPr>
                    <w:noProof/>
                    <w:webHidden/>
                  </w:rPr>
                  <w:fldChar w:fldCharType="separate"/>
                </w:r>
                <w:r w:rsidR="004C6F0B">
                  <w:rPr>
                    <w:noProof/>
                    <w:webHidden/>
                  </w:rPr>
                  <w:t>8</w:t>
                </w:r>
                <w:r w:rsidR="00E5712B">
                  <w:rPr>
                    <w:noProof/>
                    <w:webHidden/>
                  </w:rPr>
                  <w:fldChar w:fldCharType="end"/>
                </w:r>
              </w:hyperlink>
            </w:p>
            <w:p w14:paraId="53A791EA" w14:textId="5148E225" w:rsidR="00E5712B" w:rsidRDefault="00AD349F" w:rsidP="000F7937">
              <w:pPr>
                <w:pStyle w:val="TOC1"/>
                <w:spacing w:before="120"/>
                <w:rPr>
                  <w:noProof/>
                </w:rPr>
              </w:pPr>
              <w:hyperlink w:anchor="_Toc62489529" w:history="1">
                <w:r w:rsidR="00E5712B" w:rsidRPr="00894EF9">
                  <w:rPr>
                    <w:rStyle w:val="Hyperlink"/>
                    <w:rFonts w:eastAsia="Arial" w:cs="Arial"/>
                    <w:noProof/>
                  </w:rPr>
                  <w:t>Monitoring and evaluating*</w:t>
                </w:r>
                <w:r w:rsidR="00E5712B">
                  <w:rPr>
                    <w:noProof/>
                    <w:webHidden/>
                  </w:rPr>
                  <w:tab/>
                </w:r>
                <w:r w:rsidR="00E5712B">
                  <w:rPr>
                    <w:noProof/>
                    <w:webHidden/>
                  </w:rPr>
                  <w:fldChar w:fldCharType="begin"/>
                </w:r>
                <w:r w:rsidR="00E5712B">
                  <w:rPr>
                    <w:noProof/>
                    <w:webHidden/>
                  </w:rPr>
                  <w:instrText xml:space="preserve"> PAGEREF _Toc62489529 \h </w:instrText>
                </w:r>
                <w:r w:rsidR="00E5712B">
                  <w:rPr>
                    <w:noProof/>
                    <w:webHidden/>
                  </w:rPr>
                </w:r>
                <w:r w:rsidR="00E5712B">
                  <w:rPr>
                    <w:noProof/>
                    <w:webHidden/>
                  </w:rPr>
                  <w:fldChar w:fldCharType="separate"/>
                </w:r>
                <w:r w:rsidR="004C6F0B">
                  <w:rPr>
                    <w:noProof/>
                    <w:webHidden/>
                  </w:rPr>
                  <w:t>9</w:t>
                </w:r>
                <w:r w:rsidR="00E5712B">
                  <w:rPr>
                    <w:noProof/>
                    <w:webHidden/>
                  </w:rPr>
                  <w:fldChar w:fldCharType="end"/>
                </w:r>
              </w:hyperlink>
            </w:p>
            <w:p w14:paraId="5E9597D8" w14:textId="6E053A3A" w:rsidR="00E5712B" w:rsidRDefault="00AD349F" w:rsidP="000F7937">
              <w:pPr>
                <w:pStyle w:val="TOC1"/>
                <w:spacing w:before="120"/>
                <w:rPr>
                  <w:noProof/>
                </w:rPr>
              </w:pPr>
              <w:hyperlink w:anchor="_Toc62489530" w:history="1">
                <w:r w:rsidR="00E5712B" w:rsidRPr="00894EF9">
                  <w:rPr>
                    <w:rStyle w:val="Hyperlink"/>
                    <w:rFonts w:eastAsia="Arial" w:cs="Arial"/>
                    <w:noProof/>
                  </w:rPr>
                  <w:t>Professional development</w:t>
                </w:r>
                <w:r w:rsidR="00E5712B">
                  <w:rPr>
                    <w:noProof/>
                    <w:webHidden/>
                  </w:rPr>
                  <w:tab/>
                </w:r>
                <w:r w:rsidR="00E5712B">
                  <w:rPr>
                    <w:noProof/>
                    <w:webHidden/>
                  </w:rPr>
                  <w:fldChar w:fldCharType="begin"/>
                </w:r>
                <w:r w:rsidR="00E5712B">
                  <w:rPr>
                    <w:noProof/>
                    <w:webHidden/>
                  </w:rPr>
                  <w:instrText xml:space="preserve"> PAGEREF _Toc62489530 \h </w:instrText>
                </w:r>
                <w:r w:rsidR="00E5712B">
                  <w:rPr>
                    <w:noProof/>
                    <w:webHidden/>
                  </w:rPr>
                </w:r>
                <w:r w:rsidR="00E5712B">
                  <w:rPr>
                    <w:noProof/>
                    <w:webHidden/>
                  </w:rPr>
                  <w:fldChar w:fldCharType="separate"/>
                </w:r>
                <w:r w:rsidR="004C6F0B">
                  <w:rPr>
                    <w:noProof/>
                    <w:webHidden/>
                  </w:rPr>
                  <w:t>9</w:t>
                </w:r>
                <w:r w:rsidR="00E5712B">
                  <w:rPr>
                    <w:noProof/>
                    <w:webHidden/>
                  </w:rPr>
                  <w:fldChar w:fldCharType="end"/>
                </w:r>
              </w:hyperlink>
            </w:p>
            <w:p w14:paraId="2BEF3181" w14:textId="2BCF8156" w:rsidR="00E5712B" w:rsidRDefault="00AD349F" w:rsidP="000F7937">
              <w:pPr>
                <w:pStyle w:val="TOC1"/>
                <w:spacing w:before="120"/>
                <w:rPr>
                  <w:noProof/>
                </w:rPr>
              </w:pPr>
              <w:hyperlink w:anchor="_Toc62489531" w:history="1">
                <w:r w:rsidR="00E5712B" w:rsidRPr="00894EF9">
                  <w:rPr>
                    <w:rStyle w:val="Hyperlink"/>
                    <w:rFonts w:eastAsia="Arial" w:cs="Arial"/>
                    <w:noProof/>
                  </w:rPr>
                  <w:t>Communication of policy</w:t>
                </w:r>
                <w:r w:rsidR="00E5712B">
                  <w:rPr>
                    <w:noProof/>
                    <w:webHidden/>
                  </w:rPr>
                  <w:tab/>
                </w:r>
                <w:r w:rsidR="00E5712B">
                  <w:rPr>
                    <w:noProof/>
                    <w:webHidden/>
                  </w:rPr>
                  <w:fldChar w:fldCharType="begin"/>
                </w:r>
                <w:r w:rsidR="00E5712B">
                  <w:rPr>
                    <w:noProof/>
                    <w:webHidden/>
                  </w:rPr>
                  <w:instrText xml:space="preserve"> PAGEREF _Toc62489531 \h </w:instrText>
                </w:r>
                <w:r w:rsidR="00E5712B">
                  <w:rPr>
                    <w:noProof/>
                    <w:webHidden/>
                  </w:rPr>
                </w:r>
                <w:r w:rsidR="00E5712B">
                  <w:rPr>
                    <w:noProof/>
                    <w:webHidden/>
                  </w:rPr>
                  <w:fldChar w:fldCharType="separate"/>
                </w:r>
                <w:r w:rsidR="004C6F0B">
                  <w:rPr>
                    <w:noProof/>
                    <w:webHidden/>
                  </w:rPr>
                  <w:t>9</w:t>
                </w:r>
                <w:r w:rsidR="00E5712B">
                  <w:rPr>
                    <w:noProof/>
                    <w:webHidden/>
                  </w:rPr>
                  <w:fldChar w:fldCharType="end"/>
                </w:r>
              </w:hyperlink>
            </w:p>
            <w:p w14:paraId="124AFB41" w14:textId="1B115B48" w:rsidR="00E5712B" w:rsidRDefault="00AD349F" w:rsidP="000F7937">
              <w:pPr>
                <w:pStyle w:val="TOC1"/>
                <w:spacing w:before="120"/>
                <w:rPr>
                  <w:noProof/>
                </w:rPr>
              </w:pPr>
              <w:hyperlink w:anchor="_Toc62489532" w:history="1">
                <w:r w:rsidR="00E5712B" w:rsidRPr="00894EF9">
                  <w:rPr>
                    <w:rStyle w:val="Hyperlink"/>
                    <w:rFonts w:eastAsia="Arial" w:cs="Arial"/>
                    <w:noProof/>
                  </w:rPr>
                  <w:t>Review*</w:t>
                </w:r>
                <w:r w:rsidR="00E5712B">
                  <w:rPr>
                    <w:noProof/>
                    <w:webHidden/>
                  </w:rPr>
                  <w:tab/>
                </w:r>
                <w:r w:rsidR="00E5712B">
                  <w:rPr>
                    <w:noProof/>
                    <w:webHidden/>
                  </w:rPr>
                  <w:fldChar w:fldCharType="begin"/>
                </w:r>
                <w:r w:rsidR="00E5712B">
                  <w:rPr>
                    <w:noProof/>
                    <w:webHidden/>
                  </w:rPr>
                  <w:instrText xml:space="preserve"> PAGEREF _Toc62489532 \h </w:instrText>
                </w:r>
                <w:r w:rsidR="00E5712B">
                  <w:rPr>
                    <w:noProof/>
                    <w:webHidden/>
                  </w:rPr>
                </w:r>
                <w:r w:rsidR="00E5712B">
                  <w:rPr>
                    <w:noProof/>
                    <w:webHidden/>
                  </w:rPr>
                  <w:fldChar w:fldCharType="separate"/>
                </w:r>
                <w:r w:rsidR="004C6F0B">
                  <w:rPr>
                    <w:noProof/>
                    <w:webHidden/>
                  </w:rPr>
                  <w:t>9</w:t>
                </w:r>
                <w:r w:rsidR="00E5712B">
                  <w:rPr>
                    <w:noProof/>
                    <w:webHidden/>
                  </w:rPr>
                  <w:fldChar w:fldCharType="end"/>
                </w:r>
              </w:hyperlink>
            </w:p>
            <w:p w14:paraId="0228256D" w14:textId="4EB46EDE" w:rsidR="00604AC6" w:rsidRDefault="00604AC6" w:rsidP="004C6F0B">
              <w:pPr>
                <w:tabs>
                  <w:tab w:val="right" w:pos="9025"/>
                </w:tabs>
                <w:spacing w:before="200" w:after="80" w:line="360" w:lineRule="auto"/>
              </w:pPr>
              <w:r w:rsidRPr="006012C1">
                <w:fldChar w:fldCharType="end"/>
              </w:r>
            </w:p>
          </w:sdtContent>
        </w:sdt>
      </w:sdtContent>
    </w:sdt>
    <w:p w14:paraId="2EB2502B" w14:textId="7C38CBC3" w:rsidR="00604AC6" w:rsidRDefault="00604AC6" w:rsidP="00604AC6">
      <w:pPr>
        <w:tabs>
          <w:tab w:val="left" w:pos="785"/>
          <w:tab w:val="left" w:pos="786"/>
        </w:tabs>
        <w:spacing w:before="80"/>
      </w:pPr>
    </w:p>
    <w:p w14:paraId="6104656F" w14:textId="4BBFCE0E" w:rsidR="00621BBE" w:rsidRDefault="00621BBE" w:rsidP="00604AC6">
      <w:pPr>
        <w:pStyle w:val="Heading1"/>
        <w:rPr>
          <w:rFonts w:ascii="Lato" w:eastAsia="Arial" w:hAnsi="Lato" w:cs="Arial"/>
          <w:color w:val="D81154"/>
          <w:sz w:val="28"/>
          <w:szCs w:val="28"/>
        </w:rPr>
      </w:pPr>
      <w:bookmarkStart w:id="0" w:name="_Hlk62488986"/>
      <w:bookmarkStart w:id="1" w:name="_Toc62489511"/>
    </w:p>
    <w:p w14:paraId="1850CB1A" w14:textId="6E8C5A04" w:rsidR="00621BBE" w:rsidRDefault="00621BBE" w:rsidP="00621BBE">
      <w:pPr>
        <w:rPr>
          <w:lang w:eastAsia="en-GB"/>
        </w:rPr>
      </w:pPr>
    </w:p>
    <w:p w14:paraId="196646CA" w14:textId="77777777" w:rsidR="00621BBE" w:rsidRPr="00621BBE" w:rsidRDefault="00621BBE" w:rsidP="00621BBE">
      <w:pPr>
        <w:rPr>
          <w:lang w:eastAsia="en-GB"/>
        </w:rPr>
      </w:pPr>
    </w:p>
    <w:p w14:paraId="1AF638C7" w14:textId="77777777" w:rsidR="00621BBE" w:rsidRDefault="00621BBE" w:rsidP="00604AC6">
      <w:pPr>
        <w:pStyle w:val="Heading1"/>
        <w:rPr>
          <w:rFonts w:ascii="Lato" w:eastAsia="Arial" w:hAnsi="Lato" w:cs="Arial"/>
          <w:color w:val="D81154"/>
          <w:sz w:val="28"/>
          <w:szCs w:val="28"/>
        </w:rPr>
      </w:pPr>
    </w:p>
    <w:p w14:paraId="32F1C939" w14:textId="72ECEB41" w:rsidR="00604AC6" w:rsidRPr="00604AC6" w:rsidRDefault="00604AC6" w:rsidP="00604AC6">
      <w:pPr>
        <w:pStyle w:val="Heading1"/>
        <w:rPr>
          <w:rFonts w:ascii="Lato" w:eastAsia="Arial" w:hAnsi="Lato" w:cs="Arial"/>
          <w:color w:val="D81154"/>
          <w:sz w:val="28"/>
          <w:szCs w:val="28"/>
        </w:rPr>
      </w:pPr>
      <w:r w:rsidRPr="00604AC6">
        <w:rPr>
          <w:rFonts w:ascii="Lato" w:eastAsia="Arial" w:hAnsi="Lato" w:cs="Arial"/>
          <w:color w:val="D81154"/>
          <w:sz w:val="28"/>
          <w:szCs w:val="28"/>
        </w:rPr>
        <w:t>Legal context</w:t>
      </w:r>
      <w:bookmarkEnd w:id="1"/>
    </w:p>
    <w:p w14:paraId="00C16C3F" w14:textId="77777777" w:rsidR="00604AC6" w:rsidRPr="006012C1" w:rsidRDefault="00604AC6" w:rsidP="00604AC6">
      <w:pPr>
        <w:rPr>
          <w:rFonts w:eastAsia="Arial" w:cs="Arial"/>
          <w:i/>
          <w:color w:val="000000"/>
        </w:rPr>
      </w:pPr>
      <w:r w:rsidRPr="006012C1">
        <w:rPr>
          <w:rFonts w:eastAsia="Arial" w:cs="Arial"/>
          <w:color w:val="000000"/>
        </w:rPr>
        <w:t xml:space="preserve">The law was changed with effect from September 2020 so that primary schools </w:t>
      </w:r>
      <w:sdt>
        <w:sdtPr>
          <w:tag w:val="goog_rdk_1"/>
          <w:id w:val="-1953623440"/>
        </w:sdtPr>
        <w:sdtEndPr/>
        <w:sdtContent/>
      </w:sdt>
      <w:r w:rsidRPr="006012C1">
        <w:rPr>
          <w:rFonts w:eastAsia="Arial" w:cs="Arial"/>
          <w:color w:val="000000"/>
        </w:rPr>
        <w:t>in England must teach relationships education and health education (</w:t>
      </w:r>
      <w:r w:rsidRPr="006012C1">
        <w:rPr>
          <w:rFonts w:eastAsia="Arial" w:cs="Arial"/>
          <w:i/>
          <w:color w:val="000000"/>
        </w:rPr>
        <w:t>The Children and Social Work Act 2017).</w:t>
      </w:r>
    </w:p>
    <w:p w14:paraId="17626CE1" w14:textId="77777777" w:rsidR="00604AC6" w:rsidRPr="006012C1" w:rsidRDefault="00604AC6" w:rsidP="00604AC6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rPr>
          <w:rFonts w:eastAsia="Times New Roman" w:cs="Times New Roman"/>
          <w:color w:val="000000"/>
        </w:rPr>
      </w:pPr>
      <w:r w:rsidRPr="006012C1">
        <w:rPr>
          <w:rFonts w:eastAsia="Arial" w:cs="Arial"/>
          <w:color w:val="000000"/>
        </w:rPr>
        <w:t>The relationships education part of the new curriculum teaches what children need to learn to build positive and safe relationships with family and friends and online.</w:t>
      </w:r>
    </w:p>
    <w:p w14:paraId="35F7ABDD" w14:textId="4DDFC701" w:rsidR="00604AC6" w:rsidRPr="006012C1" w:rsidRDefault="00604AC6" w:rsidP="00604AC6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rPr>
          <w:rFonts w:eastAsia="Times New Roman" w:cs="Times New Roman"/>
          <w:color w:val="000000"/>
        </w:rPr>
      </w:pPr>
      <w:r w:rsidRPr="006012C1">
        <w:rPr>
          <w:rFonts w:eastAsia="Arial" w:cs="Arial"/>
          <w:color w:val="000000"/>
        </w:rPr>
        <w:t>The health education part of the new curriculum covers both physical health and mental wellbeing and teaches children how to make good decisions about their own health and wellbeing; how to recognise issues in themselves and in others; and how to seek support as early as possible when issues arise.</w:t>
      </w:r>
    </w:p>
    <w:p w14:paraId="7988FE22" w14:textId="77777777" w:rsidR="00604AC6" w:rsidRPr="006012C1" w:rsidRDefault="00604AC6" w:rsidP="00604AC6">
      <w:pPr>
        <w:rPr>
          <w:rFonts w:eastAsia="Arial" w:cs="Arial"/>
        </w:rPr>
      </w:pPr>
    </w:p>
    <w:p w14:paraId="178A5364" w14:textId="77777777" w:rsidR="00604AC6" w:rsidRPr="006012C1" w:rsidRDefault="00604AC6" w:rsidP="00604AC6">
      <w:pPr>
        <w:rPr>
          <w:rFonts w:eastAsia="Arial" w:cs="Arial"/>
        </w:rPr>
      </w:pPr>
      <w:r w:rsidRPr="006012C1">
        <w:rPr>
          <w:rFonts w:eastAsia="Arial" w:cs="Arial"/>
        </w:rPr>
        <w:t>Sex education is not compulsory in primary schools, but:</w:t>
      </w:r>
    </w:p>
    <w:p w14:paraId="30ADF2AE" w14:textId="77777777" w:rsidR="00604AC6" w:rsidRPr="006012C1" w:rsidRDefault="00604AC6" w:rsidP="00604AC6">
      <w:pPr>
        <w:rPr>
          <w:rFonts w:eastAsia="Arial" w:cs="Arial"/>
        </w:rPr>
      </w:pPr>
    </w:p>
    <w:p w14:paraId="1C43BE67" w14:textId="77777777" w:rsidR="00604AC6" w:rsidRPr="006012C1" w:rsidRDefault="00604AC6" w:rsidP="00604AC6">
      <w:pPr>
        <w:widowControl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rPr>
          <w:rFonts w:eastAsia="Arial" w:cs="Arial"/>
          <w:color w:val="000000"/>
        </w:rPr>
      </w:pPr>
      <w:r w:rsidRPr="006012C1">
        <w:rPr>
          <w:rFonts w:eastAsia="Arial" w:cs="Arial"/>
          <w:color w:val="000000"/>
        </w:rPr>
        <w:t>The new curriculum for relationships education and health education does include content on puberty.</w:t>
      </w:r>
    </w:p>
    <w:p w14:paraId="6DEC29F1" w14:textId="77777777" w:rsidR="00604AC6" w:rsidRPr="006012C1" w:rsidRDefault="00604AC6" w:rsidP="00604AC6">
      <w:pPr>
        <w:widowControl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rPr>
          <w:rFonts w:eastAsia="Arial" w:cs="Arial"/>
          <w:color w:val="000000"/>
        </w:rPr>
      </w:pPr>
      <w:r w:rsidRPr="006012C1">
        <w:rPr>
          <w:rFonts w:eastAsia="Arial" w:cs="Arial"/>
          <w:color w:val="000000"/>
        </w:rPr>
        <w:t xml:space="preserve">The national curriculum for science </w:t>
      </w:r>
      <w:r w:rsidRPr="006012C1">
        <w:rPr>
          <w:rFonts w:eastAsia="Arial" w:cs="Arial"/>
          <w:color w:val="0B0C0C"/>
        </w:rPr>
        <w:t>includes subject content in related areas, such as the main external body parts; the human body as it grows from birth to old age (including puberty); and reproduction in some plants and animals.</w:t>
      </w:r>
    </w:p>
    <w:p w14:paraId="1811E90E" w14:textId="77777777" w:rsidR="00604AC6" w:rsidRPr="006012C1" w:rsidRDefault="00604AC6" w:rsidP="00604AC6">
      <w:pPr>
        <w:rPr>
          <w:rFonts w:eastAsia="Arial" w:cs="Arial"/>
        </w:rPr>
      </w:pPr>
    </w:p>
    <w:p w14:paraId="02268426" w14:textId="77777777" w:rsidR="00604AC6" w:rsidRPr="006012C1" w:rsidRDefault="00604AC6" w:rsidP="00604AC6">
      <w:pPr>
        <w:rPr>
          <w:rFonts w:eastAsia="Arial" w:cs="Arial"/>
        </w:rPr>
      </w:pPr>
      <w:r w:rsidRPr="006012C1">
        <w:rPr>
          <w:rFonts w:eastAsia="Arial" w:cs="Arial"/>
          <w:color w:val="000000"/>
        </w:rPr>
        <w:t xml:space="preserve">Following this change in the law, the Department for Education published </w:t>
      </w:r>
      <w:r w:rsidRPr="006012C1">
        <w:rPr>
          <w:rFonts w:eastAsia="Arial" w:cs="Arial"/>
          <w:i/>
          <w:color w:val="000000"/>
        </w:rPr>
        <w:t>Statutory Guidance for Relationships Education, Relationships and Sex Education (RSE) and Health Education (2019)</w:t>
      </w:r>
      <w:r w:rsidRPr="006012C1">
        <w:rPr>
          <w:rFonts w:eastAsia="Arial" w:cs="Arial"/>
          <w:color w:val="000000"/>
        </w:rPr>
        <w:t>.  This guidance requires primary schools in England to have a written relationships education policy to cover the following</w:t>
      </w:r>
      <w:r w:rsidRPr="006012C1">
        <w:rPr>
          <w:rFonts w:eastAsia="Arial" w:cs="Arial"/>
        </w:rPr>
        <w:t>:</w:t>
      </w:r>
    </w:p>
    <w:p w14:paraId="1AA852EA" w14:textId="77777777" w:rsidR="00604AC6" w:rsidRPr="006012C1" w:rsidRDefault="00604AC6" w:rsidP="00604AC6">
      <w:pPr>
        <w:rPr>
          <w:rFonts w:eastAsia="Arial" w:cs="Arial"/>
        </w:rPr>
      </w:pPr>
    </w:p>
    <w:p w14:paraId="46819BD3" w14:textId="77777777" w:rsidR="00604AC6" w:rsidRPr="006012C1" w:rsidRDefault="00604AC6" w:rsidP="00604AC6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rPr>
          <w:rFonts w:eastAsia="Arial" w:cs="Arial"/>
          <w:color w:val="000000"/>
        </w:rPr>
      </w:pPr>
      <w:r w:rsidRPr="006012C1">
        <w:rPr>
          <w:rFonts w:eastAsia="Arial" w:cs="Arial"/>
          <w:color w:val="000000"/>
        </w:rPr>
        <w:t>How relationships education is delivered</w:t>
      </w:r>
    </w:p>
    <w:p w14:paraId="7543BCB3" w14:textId="77777777" w:rsidR="00604AC6" w:rsidRPr="006012C1" w:rsidRDefault="00604AC6" w:rsidP="00604AC6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rPr>
          <w:rFonts w:eastAsia="Arial" w:cs="Arial"/>
          <w:color w:val="000000"/>
        </w:rPr>
      </w:pPr>
      <w:r w:rsidRPr="006012C1">
        <w:rPr>
          <w:rFonts w:eastAsia="Arial" w:cs="Arial"/>
          <w:color w:val="000000"/>
        </w:rPr>
        <w:t>What sex education (if any) a school chooses to cover that goes beyond the national curriculum for science and relationships education.</w:t>
      </w:r>
    </w:p>
    <w:p w14:paraId="42AB1112" w14:textId="77777777" w:rsidR="00604AC6" w:rsidRPr="006012C1" w:rsidRDefault="00604AC6" w:rsidP="00604AC6">
      <w:pPr>
        <w:rPr>
          <w:rFonts w:eastAsia="Arial" w:cs="Arial"/>
          <w:color w:val="000000"/>
        </w:rPr>
      </w:pPr>
    </w:p>
    <w:p w14:paraId="37BAA4B3" w14:textId="77777777" w:rsidR="00604AC6" w:rsidRPr="006012C1" w:rsidRDefault="00604AC6" w:rsidP="00604AC6">
      <w:pPr>
        <w:rPr>
          <w:rFonts w:eastAsia="Arial" w:cs="Arial"/>
        </w:rPr>
      </w:pPr>
      <w:r w:rsidRPr="006012C1">
        <w:rPr>
          <w:rFonts w:eastAsia="Arial" w:cs="Arial"/>
          <w:color w:val="000000"/>
        </w:rPr>
        <w:t>There is no equivalent requirement for a health education policy but, in line with best practice, this RSHE policy also covers health education</w:t>
      </w:r>
      <w:r w:rsidRPr="006012C1">
        <w:rPr>
          <w:rFonts w:eastAsia="Arial" w:cs="Arial"/>
        </w:rPr>
        <w:t>.</w:t>
      </w:r>
    </w:p>
    <w:p w14:paraId="0E4D339B" w14:textId="77777777" w:rsidR="00604AC6" w:rsidRPr="006012C1" w:rsidRDefault="00604AC6" w:rsidP="00604AC6">
      <w:pPr>
        <w:rPr>
          <w:rFonts w:eastAsia="Arial" w:cs="Arial"/>
          <w:color w:val="000000"/>
        </w:rPr>
      </w:pPr>
    </w:p>
    <w:p w14:paraId="42C18D36" w14:textId="77777777" w:rsidR="00604AC6" w:rsidRPr="006012C1" w:rsidRDefault="00604AC6" w:rsidP="00604AC6">
      <w:pPr>
        <w:rPr>
          <w:rFonts w:eastAsia="Arial" w:cs="Arial"/>
          <w:color w:val="000000"/>
        </w:rPr>
      </w:pPr>
      <w:r w:rsidRPr="006012C1">
        <w:rPr>
          <w:rFonts w:eastAsia="Arial" w:cs="Arial"/>
          <w:color w:val="000000"/>
        </w:rPr>
        <w:t>This RSHE policy also supports legal requirements relating to the following:</w:t>
      </w:r>
    </w:p>
    <w:p w14:paraId="16532A89" w14:textId="77777777" w:rsidR="00604AC6" w:rsidRPr="006012C1" w:rsidRDefault="00604AC6" w:rsidP="00604AC6">
      <w:pPr>
        <w:rPr>
          <w:rFonts w:eastAsia="Times New Roman" w:cs="Times New Roman"/>
        </w:rPr>
      </w:pPr>
    </w:p>
    <w:p w14:paraId="0F937C0D" w14:textId="77777777" w:rsidR="00604AC6" w:rsidRPr="006012C1" w:rsidRDefault="00604AC6" w:rsidP="00604AC6">
      <w:pPr>
        <w:widowControl/>
        <w:numPr>
          <w:ilvl w:val="0"/>
          <w:numId w:val="3"/>
        </w:numPr>
        <w:autoSpaceDE/>
        <w:autoSpaceDN/>
        <w:rPr>
          <w:rFonts w:eastAsia="Arial" w:cs="Arial"/>
          <w:i/>
          <w:color w:val="000000"/>
        </w:rPr>
      </w:pPr>
      <w:r w:rsidRPr="006012C1">
        <w:rPr>
          <w:rFonts w:eastAsia="Arial" w:cs="Arial"/>
          <w:i/>
          <w:color w:val="000000"/>
        </w:rPr>
        <w:t>The Equality Act 2010.</w:t>
      </w:r>
    </w:p>
    <w:p w14:paraId="280AADA1" w14:textId="77777777" w:rsidR="00604AC6" w:rsidRPr="006012C1" w:rsidRDefault="00604AC6" w:rsidP="00604AC6">
      <w:pPr>
        <w:widowControl/>
        <w:numPr>
          <w:ilvl w:val="0"/>
          <w:numId w:val="3"/>
        </w:numPr>
        <w:autoSpaceDE/>
        <w:autoSpaceDN/>
        <w:rPr>
          <w:rFonts w:eastAsia="Arial" w:cs="Arial"/>
          <w:i/>
          <w:color w:val="000000"/>
        </w:rPr>
      </w:pPr>
      <w:r w:rsidRPr="006012C1">
        <w:rPr>
          <w:rFonts w:eastAsia="Arial" w:cs="Arial"/>
          <w:i/>
          <w:color w:val="000000"/>
        </w:rPr>
        <w:t>The Education Act 1996.</w:t>
      </w:r>
    </w:p>
    <w:p w14:paraId="3CB3C817" w14:textId="77777777" w:rsidR="00604AC6" w:rsidRPr="006012C1" w:rsidRDefault="00604AC6" w:rsidP="00604AC6">
      <w:pPr>
        <w:widowControl/>
        <w:numPr>
          <w:ilvl w:val="0"/>
          <w:numId w:val="3"/>
        </w:numPr>
        <w:autoSpaceDE/>
        <w:autoSpaceDN/>
        <w:rPr>
          <w:rFonts w:eastAsia="Arial" w:cs="Arial"/>
          <w:i/>
          <w:color w:val="000000"/>
        </w:rPr>
      </w:pPr>
      <w:r w:rsidRPr="006012C1">
        <w:rPr>
          <w:rFonts w:eastAsia="Arial" w:cs="Arial"/>
          <w:i/>
          <w:color w:val="000000"/>
        </w:rPr>
        <w:t>Statutory guidance, Keeping Children Safe in Education 2020.</w:t>
      </w:r>
    </w:p>
    <w:p w14:paraId="580FE296" w14:textId="77777777" w:rsidR="00604AC6" w:rsidRPr="006012C1" w:rsidRDefault="00604AC6" w:rsidP="00604AC6">
      <w:pPr>
        <w:rPr>
          <w:rFonts w:eastAsia="Times New Roman" w:cs="Times New Roman"/>
        </w:rPr>
      </w:pPr>
    </w:p>
    <w:p w14:paraId="74747239" w14:textId="77777777" w:rsidR="00604AC6" w:rsidRPr="006012C1" w:rsidRDefault="00604AC6" w:rsidP="00604AC6">
      <w:pPr>
        <w:rPr>
          <w:rFonts w:eastAsia="Arial" w:cs="Arial"/>
          <w:color w:val="000000"/>
        </w:rPr>
      </w:pPr>
      <w:r w:rsidRPr="006012C1">
        <w:rPr>
          <w:rFonts w:eastAsia="Arial" w:cs="Arial"/>
          <w:color w:val="000000"/>
        </w:rPr>
        <w:t>The following policies are also relevant to this Relationships and Health Education policy:</w:t>
      </w:r>
    </w:p>
    <w:p w14:paraId="324EFDD4" w14:textId="77777777" w:rsidR="00604AC6" w:rsidRPr="006012C1" w:rsidRDefault="00604AC6" w:rsidP="00604AC6">
      <w:pPr>
        <w:rPr>
          <w:rFonts w:eastAsia="Arial" w:cs="Arial"/>
          <w:color w:val="000000"/>
        </w:rPr>
      </w:pP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604AC6" w:rsidRPr="006012C1" w14:paraId="63ECF8C9" w14:textId="77777777" w:rsidTr="00A85EA8">
        <w:tc>
          <w:tcPr>
            <w:tcW w:w="9016" w:type="dxa"/>
          </w:tcPr>
          <w:p w14:paraId="2A3AD58C" w14:textId="03B66643" w:rsidR="00604AC6" w:rsidRDefault="00604AC6" w:rsidP="00A85EA8">
            <w:pPr>
              <w:rPr>
                <w:rFonts w:eastAsia="Arial" w:cs="Arial"/>
              </w:rPr>
            </w:pPr>
          </w:p>
          <w:p w14:paraId="077DD8A2" w14:textId="77777777" w:rsidR="00621BBE" w:rsidRPr="006012C1" w:rsidRDefault="00621BBE" w:rsidP="00A85EA8">
            <w:pPr>
              <w:rPr>
                <w:rFonts w:eastAsia="Arial" w:cs="Arial"/>
              </w:rPr>
            </w:pPr>
          </w:p>
          <w:p w14:paraId="2E1F2810" w14:textId="77777777" w:rsidR="00604AC6" w:rsidRPr="006012C1" w:rsidRDefault="00604AC6" w:rsidP="00604AC6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Anti-bullying</w:t>
            </w:r>
          </w:p>
          <w:p w14:paraId="7C50BD3C" w14:textId="37E57214" w:rsidR="00604AC6" w:rsidRDefault="00604AC6" w:rsidP="00604AC6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Safeguarding</w:t>
            </w:r>
            <w:r w:rsidR="00621BBE">
              <w:rPr>
                <w:rFonts w:eastAsia="Arial" w:cs="Arial"/>
                <w:color w:val="000000"/>
              </w:rPr>
              <w:t xml:space="preserve"> and Child Protection</w:t>
            </w:r>
          </w:p>
          <w:p w14:paraId="78563BD5" w14:textId="7DE3B4C8" w:rsidR="00621BBE" w:rsidRPr="006012C1" w:rsidRDefault="00621BBE" w:rsidP="00604AC6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color w:val="000000"/>
              </w:rPr>
              <w:t xml:space="preserve">Behaviour and Peer on Peer Abuse </w:t>
            </w:r>
          </w:p>
          <w:p w14:paraId="1B1DCC0C" w14:textId="77777777" w:rsidR="00604AC6" w:rsidRDefault="00604AC6" w:rsidP="00621BB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after="160" w:line="259" w:lineRule="auto"/>
              <w:rPr>
                <w:rFonts w:eastAsia="Arial" w:cs="Arial"/>
                <w:color w:val="000000"/>
              </w:rPr>
            </w:pPr>
          </w:p>
          <w:p w14:paraId="77F3ED8C" w14:textId="239B627B" w:rsidR="00621BBE" w:rsidRPr="006012C1" w:rsidRDefault="00621BBE" w:rsidP="00621BB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after="160" w:line="259" w:lineRule="auto"/>
              <w:rPr>
                <w:rFonts w:eastAsia="Arial" w:cs="Arial"/>
                <w:color w:val="000000"/>
              </w:rPr>
            </w:pPr>
          </w:p>
        </w:tc>
      </w:tr>
    </w:tbl>
    <w:p w14:paraId="15112AA3" w14:textId="77777777" w:rsidR="00604AC6" w:rsidRPr="00604AC6" w:rsidRDefault="00604AC6" w:rsidP="00604AC6">
      <w:pPr>
        <w:pStyle w:val="Heading1"/>
        <w:rPr>
          <w:rFonts w:ascii="Lato" w:eastAsia="Arial" w:hAnsi="Lato" w:cs="Arial"/>
          <w:color w:val="D81154"/>
          <w:sz w:val="28"/>
          <w:szCs w:val="28"/>
        </w:rPr>
      </w:pPr>
      <w:bookmarkStart w:id="2" w:name="_Toc62489512"/>
      <w:r w:rsidRPr="00604AC6">
        <w:rPr>
          <w:rFonts w:ascii="Lato" w:eastAsia="Arial" w:hAnsi="Lato" w:cs="Arial"/>
          <w:color w:val="D81154"/>
          <w:sz w:val="28"/>
          <w:szCs w:val="28"/>
        </w:rPr>
        <w:lastRenderedPageBreak/>
        <w:t>Definition*</w:t>
      </w:r>
      <w:bookmarkEnd w:id="2"/>
    </w:p>
    <w:p w14:paraId="4E9D6D1B" w14:textId="77777777" w:rsidR="00604AC6" w:rsidRPr="006012C1" w:rsidRDefault="00604AC6" w:rsidP="00604AC6">
      <w:pPr>
        <w:rPr>
          <w:rFonts w:eastAsia="Times New Roman" w:cs="Times New Roman"/>
        </w:rPr>
      </w:pPr>
      <w:r w:rsidRPr="006012C1">
        <w:rPr>
          <w:rFonts w:eastAsia="Arial" w:cs="Arial"/>
          <w:color w:val="000000"/>
        </w:rPr>
        <w:t xml:space="preserve">RSHE supports children and young people’s personal development including their spiritual, moral, social and cultural development. Its aims are to help children and young people to deal with the real-life issues they face as they grow up and that they will encounter as adults. Their learning will support them both online and </w:t>
      </w:r>
      <w:r w:rsidRPr="006012C1">
        <w:rPr>
          <w:rFonts w:eastAsia="Arial" w:cs="Arial"/>
        </w:rPr>
        <w:t>offline</w:t>
      </w:r>
      <w:r w:rsidRPr="006012C1">
        <w:rPr>
          <w:rFonts w:eastAsia="Arial" w:cs="Arial"/>
          <w:color w:val="000000"/>
        </w:rPr>
        <w:t>, to make informed choices about their safety, physical and mental health, enabling them to live positive and fulfilled lives.</w:t>
      </w:r>
    </w:p>
    <w:p w14:paraId="086F8000" w14:textId="77777777" w:rsidR="00604AC6" w:rsidRPr="006012C1" w:rsidRDefault="00604AC6" w:rsidP="00604AC6">
      <w:pPr>
        <w:rPr>
          <w:rFonts w:eastAsia="Times New Roman" w:cs="Times New Roman"/>
          <w:sz w:val="24"/>
          <w:szCs w:val="24"/>
        </w:rPr>
      </w:pPr>
    </w:p>
    <w:p w14:paraId="388E35A6" w14:textId="77777777" w:rsidR="00604AC6" w:rsidRPr="006012C1" w:rsidRDefault="00604AC6" w:rsidP="00604AC6">
      <w:pPr>
        <w:rPr>
          <w:rFonts w:eastAsia="Arial" w:cs="Arial"/>
          <w:color w:val="000000"/>
        </w:rPr>
      </w:pPr>
      <w:r w:rsidRPr="006012C1">
        <w:rPr>
          <w:rFonts w:eastAsia="Arial" w:cs="Arial"/>
          <w:color w:val="000000"/>
        </w:rPr>
        <w:t xml:space="preserve">RSHE is enhanced by a supportive school ethos where everyone is valued, positive relationships are promoted and there is a safe learning environment. </w:t>
      </w:r>
    </w:p>
    <w:p w14:paraId="42ACFD3E" w14:textId="77777777" w:rsidR="00604AC6" w:rsidRPr="006012C1" w:rsidRDefault="00604AC6" w:rsidP="00604AC6">
      <w:pPr>
        <w:rPr>
          <w:rFonts w:eastAsia="Arial" w:cs="Arial"/>
          <w:color w:val="000000"/>
          <w:sz w:val="24"/>
          <w:szCs w:val="24"/>
        </w:rPr>
      </w:pP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604AC6" w:rsidRPr="006012C1" w14:paraId="5F9AD100" w14:textId="77777777" w:rsidTr="00A85EA8">
        <w:tc>
          <w:tcPr>
            <w:tcW w:w="9016" w:type="dxa"/>
          </w:tcPr>
          <w:p w14:paraId="7B2CE83B" w14:textId="77777777" w:rsidR="00604AC6" w:rsidRDefault="00621BBE" w:rsidP="00621BBE">
            <w:pPr>
              <w:rPr>
                <w:rFonts w:eastAsia="Arial" w:cs="Arial"/>
              </w:rPr>
            </w:pPr>
            <w:r>
              <w:rPr>
                <w:rFonts w:eastAsia="Arial" w:cs="Arial"/>
              </w:rPr>
              <w:t xml:space="preserve">At Sharlston Community School we support and challenge all our children to meet their full potential and SHINE to experience success. </w:t>
            </w:r>
          </w:p>
          <w:p w14:paraId="0E5EA2DE" w14:textId="461DAAC4" w:rsidR="00AD349F" w:rsidRPr="006012C1" w:rsidRDefault="00AD349F" w:rsidP="00621BBE">
            <w:pPr>
              <w:rPr>
                <w:rFonts w:eastAsia="Arial" w:cs="Arial"/>
                <w:color w:val="000000"/>
                <w:sz w:val="24"/>
                <w:szCs w:val="24"/>
              </w:rPr>
            </w:pPr>
            <w:bookmarkStart w:id="3" w:name="_GoBack"/>
            <w:bookmarkEnd w:id="3"/>
          </w:p>
        </w:tc>
      </w:tr>
    </w:tbl>
    <w:p w14:paraId="24FE2FD4" w14:textId="77777777" w:rsidR="00604AC6" w:rsidRPr="00604AC6" w:rsidRDefault="00604AC6" w:rsidP="00604AC6">
      <w:pPr>
        <w:pStyle w:val="Heading1"/>
        <w:rPr>
          <w:rFonts w:ascii="Lato" w:eastAsia="Arial" w:hAnsi="Lato" w:cs="Arial"/>
          <w:color w:val="D81154"/>
          <w:sz w:val="28"/>
          <w:szCs w:val="28"/>
        </w:rPr>
      </w:pPr>
      <w:bookmarkStart w:id="4" w:name="_Toc62489513"/>
      <w:r w:rsidRPr="00604AC6">
        <w:rPr>
          <w:rFonts w:ascii="Lato" w:eastAsia="Arial" w:hAnsi="Lato" w:cs="Arial"/>
          <w:color w:val="D81154"/>
          <w:sz w:val="28"/>
          <w:szCs w:val="28"/>
        </w:rPr>
        <w:t>Aims</w:t>
      </w:r>
      <w:bookmarkEnd w:id="4"/>
    </w:p>
    <w:p w14:paraId="467D9156" w14:textId="526F4091" w:rsidR="00604AC6" w:rsidRPr="006012C1" w:rsidRDefault="00604AC6" w:rsidP="00604AC6">
      <w:pPr>
        <w:rPr>
          <w:rFonts w:eastAsia="Arial" w:cs="Arial"/>
          <w:color w:val="000000"/>
          <w:sz w:val="24"/>
          <w:szCs w:val="24"/>
        </w:rPr>
      </w:pPr>
      <w:r w:rsidRPr="006012C1">
        <w:rPr>
          <w:rFonts w:eastAsia="Arial" w:cs="Arial"/>
          <w:color w:val="000000"/>
          <w:sz w:val="24"/>
          <w:szCs w:val="24"/>
        </w:rPr>
        <w:t>The aims of our RSHE programme are</w:t>
      </w:r>
      <w:r w:rsidR="00621BBE">
        <w:rPr>
          <w:rFonts w:eastAsia="Arial" w:cs="Arial"/>
          <w:color w:val="000000"/>
          <w:sz w:val="24"/>
          <w:szCs w:val="24"/>
        </w:rPr>
        <w:t xml:space="preserve"> to</w:t>
      </w:r>
      <w:r w:rsidRPr="006012C1">
        <w:rPr>
          <w:rFonts w:eastAsia="Arial" w:cs="Arial"/>
          <w:color w:val="000000"/>
          <w:sz w:val="24"/>
          <w:szCs w:val="24"/>
        </w:rPr>
        <w:t>:</w:t>
      </w: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604AC6" w:rsidRPr="006012C1" w14:paraId="5081F478" w14:textId="77777777" w:rsidTr="00A85EA8">
        <w:tc>
          <w:tcPr>
            <w:tcW w:w="9016" w:type="dxa"/>
          </w:tcPr>
          <w:p w14:paraId="00D95C48" w14:textId="77777777" w:rsidR="00604AC6" w:rsidRPr="006012C1" w:rsidRDefault="00604AC6" w:rsidP="00A85EA8">
            <w:pPr>
              <w:rPr>
                <w:rFonts w:eastAsia="Arial" w:cs="Arial"/>
              </w:rPr>
            </w:pPr>
          </w:p>
          <w:p w14:paraId="2DB5D4E1" w14:textId="77777777" w:rsidR="00604AC6" w:rsidRPr="006012C1" w:rsidRDefault="00604AC6" w:rsidP="00604AC6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 xml:space="preserve">Provide accurate and </w:t>
            </w:r>
            <w:r w:rsidRPr="006012C1">
              <w:rPr>
                <w:rFonts w:eastAsia="Arial" w:cs="Arial"/>
              </w:rPr>
              <w:t>age-appropriate</w:t>
            </w:r>
            <w:r w:rsidRPr="006012C1">
              <w:rPr>
                <w:rFonts w:eastAsia="Arial" w:cs="Arial"/>
                <w:color w:val="000000"/>
              </w:rPr>
              <w:t xml:space="preserve"> information.</w:t>
            </w:r>
          </w:p>
          <w:p w14:paraId="33B48159" w14:textId="77777777" w:rsidR="00604AC6" w:rsidRPr="006012C1" w:rsidRDefault="00604AC6" w:rsidP="00604AC6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Include all children.</w:t>
            </w:r>
          </w:p>
          <w:p w14:paraId="2ED30EDC" w14:textId="77777777" w:rsidR="00604AC6" w:rsidRPr="006012C1" w:rsidRDefault="00604AC6" w:rsidP="00604AC6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Help children make informed choices.</w:t>
            </w:r>
          </w:p>
          <w:p w14:paraId="71EDCFBE" w14:textId="77777777" w:rsidR="00604AC6" w:rsidRPr="006012C1" w:rsidRDefault="00604AC6" w:rsidP="00604AC6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Develop knowledge, skills and attitudes.</w:t>
            </w:r>
          </w:p>
          <w:p w14:paraId="4B47AEF6" w14:textId="77777777" w:rsidR="00604AC6" w:rsidRPr="006012C1" w:rsidRDefault="00604AC6" w:rsidP="00604AC6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Build confidence and self-esteem.</w:t>
            </w:r>
          </w:p>
          <w:p w14:paraId="180FEA10" w14:textId="77777777" w:rsidR="00604AC6" w:rsidRPr="006012C1" w:rsidRDefault="00604AC6" w:rsidP="00604AC6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Develop personal attributes.</w:t>
            </w:r>
          </w:p>
          <w:p w14:paraId="3593215C" w14:textId="77777777" w:rsidR="00604AC6" w:rsidRPr="006012C1" w:rsidRDefault="00604AC6" w:rsidP="00604AC6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Prepare children for the next stage of education and adulthood.</w:t>
            </w:r>
          </w:p>
          <w:p w14:paraId="68738D14" w14:textId="77777777" w:rsidR="00604AC6" w:rsidRPr="006012C1" w:rsidRDefault="00604AC6" w:rsidP="00604AC6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after="160"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 xml:space="preserve">Develop positive and inclusive attitudes to everyone, particularly to those with protected characteristics under the </w:t>
            </w:r>
            <w:r w:rsidRPr="006012C1">
              <w:rPr>
                <w:rFonts w:eastAsia="Arial" w:cs="Arial"/>
                <w:i/>
                <w:color w:val="000000"/>
              </w:rPr>
              <w:t>Equality Act 2010</w:t>
            </w:r>
            <w:r w:rsidRPr="006012C1">
              <w:rPr>
                <w:rFonts w:eastAsia="Arial" w:cs="Arial"/>
                <w:color w:val="000000"/>
              </w:rPr>
              <w:t>.</w:t>
            </w:r>
          </w:p>
          <w:p w14:paraId="33F81D1F" w14:textId="77777777" w:rsidR="00604AC6" w:rsidRPr="006012C1" w:rsidRDefault="00604AC6" w:rsidP="00A85EA8">
            <w:pPr>
              <w:rPr>
                <w:rFonts w:eastAsia="Arial" w:cs="Arial"/>
                <w:color w:val="000000"/>
                <w:sz w:val="24"/>
                <w:szCs w:val="24"/>
              </w:rPr>
            </w:pPr>
          </w:p>
        </w:tc>
      </w:tr>
    </w:tbl>
    <w:p w14:paraId="248C8101" w14:textId="77777777" w:rsidR="00604AC6" w:rsidRPr="006012C1" w:rsidRDefault="00604AC6" w:rsidP="00604AC6">
      <w:pPr>
        <w:rPr>
          <w:rFonts w:eastAsia="Arial" w:cs="Arial"/>
        </w:rPr>
      </w:pPr>
    </w:p>
    <w:p w14:paraId="3D3DBBEF" w14:textId="77777777" w:rsidR="00604AC6" w:rsidRPr="00604AC6" w:rsidRDefault="00604AC6" w:rsidP="00604AC6">
      <w:pPr>
        <w:pStyle w:val="Heading1"/>
        <w:rPr>
          <w:rFonts w:ascii="Lato" w:eastAsia="Arial" w:hAnsi="Lato" w:cs="Arial"/>
          <w:color w:val="D81154"/>
          <w:sz w:val="28"/>
          <w:szCs w:val="28"/>
        </w:rPr>
      </w:pPr>
      <w:bookmarkStart w:id="5" w:name="_Toc62489514"/>
      <w:r w:rsidRPr="00604AC6">
        <w:rPr>
          <w:rFonts w:ascii="Lato" w:eastAsia="Arial" w:hAnsi="Lato" w:cs="Arial"/>
          <w:color w:val="D81154"/>
          <w:sz w:val="28"/>
          <w:szCs w:val="28"/>
        </w:rPr>
        <w:t>Roles and responsibilities</w:t>
      </w:r>
      <w:bookmarkEnd w:id="5"/>
    </w:p>
    <w:p w14:paraId="045F9EFD" w14:textId="77777777" w:rsidR="00604AC6" w:rsidRPr="006012C1" w:rsidRDefault="00604AC6" w:rsidP="00604AC6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color w:val="000000"/>
        </w:rPr>
      </w:pPr>
      <w:r w:rsidRPr="006012C1">
        <w:rPr>
          <w:rFonts w:eastAsia="Arial" w:cs="Arial"/>
          <w:color w:val="000000"/>
        </w:rPr>
        <w:t>An effective programme of RSHE requires support from the whole school community and the following people have specific roles and responsibilities:</w:t>
      </w:r>
    </w:p>
    <w:p w14:paraId="6362F73F" w14:textId="77777777" w:rsidR="00604AC6" w:rsidRPr="006012C1" w:rsidRDefault="00604AC6" w:rsidP="00604AC6"/>
    <w:p w14:paraId="168F13C4" w14:textId="77777777" w:rsidR="00604AC6" w:rsidRPr="006012C1" w:rsidRDefault="00604AC6" w:rsidP="00604AC6">
      <w:pPr>
        <w:rPr>
          <w:rFonts w:eastAsia="Arial" w:cs="Arial"/>
        </w:rPr>
      </w:pPr>
    </w:p>
    <w:p w14:paraId="09F5FDE1" w14:textId="317DE742" w:rsidR="00604AC6" w:rsidRPr="00604AC6" w:rsidRDefault="00604AC6" w:rsidP="00604AC6">
      <w:pPr>
        <w:pStyle w:val="Heading2"/>
        <w:rPr>
          <w:rFonts w:ascii="Lato" w:eastAsia="Arial" w:hAnsi="Lato" w:cs="Arial"/>
          <w:color w:val="D81154"/>
          <w:sz w:val="24"/>
          <w:szCs w:val="24"/>
        </w:rPr>
      </w:pPr>
      <w:bookmarkStart w:id="6" w:name="_Toc62489516"/>
      <w:r w:rsidRPr="00604AC6">
        <w:rPr>
          <w:rFonts w:ascii="Lato" w:eastAsia="Arial" w:hAnsi="Lato" w:cs="Arial"/>
          <w:color w:val="D81154"/>
          <w:sz w:val="24"/>
          <w:szCs w:val="24"/>
        </w:rPr>
        <w:t>Headteacher</w:t>
      </w:r>
      <w:bookmarkEnd w:id="6"/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604AC6" w:rsidRPr="006012C1" w14:paraId="18CDB327" w14:textId="77777777" w:rsidTr="00A85EA8">
        <w:tc>
          <w:tcPr>
            <w:tcW w:w="9016" w:type="dxa"/>
          </w:tcPr>
          <w:p w14:paraId="0F84365F" w14:textId="77777777" w:rsidR="00604AC6" w:rsidRPr="006012C1" w:rsidRDefault="00604AC6" w:rsidP="00A85EA8">
            <w:pPr>
              <w:rPr>
                <w:rFonts w:eastAsia="Arial" w:cs="Arial"/>
              </w:rPr>
            </w:pPr>
          </w:p>
          <w:p w14:paraId="5E26975A" w14:textId="77777777" w:rsidR="00604AC6" w:rsidRPr="006012C1" w:rsidRDefault="00604AC6" w:rsidP="00604AC6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Overseeing the development and delivery of RSHE.</w:t>
            </w:r>
          </w:p>
          <w:p w14:paraId="0989446B" w14:textId="77777777" w:rsidR="00604AC6" w:rsidRPr="006012C1" w:rsidRDefault="00604AC6" w:rsidP="00604AC6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Providing staff with the opportunity to contribute to the development of RSHE.</w:t>
            </w:r>
          </w:p>
          <w:p w14:paraId="721285D9" w14:textId="77777777" w:rsidR="00604AC6" w:rsidRPr="006012C1" w:rsidRDefault="00604AC6" w:rsidP="00604AC6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Providing information to the trustees/governors.</w:t>
            </w:r>
          </w:p>
          <w:p w14:paraId="4BA5D2E3" w14:textId="77777777" w:rsidR="00604AC6" w:rsidRPr="006012C1" w:rsidRDefault="00604AC6" w:rsidP="00604AC6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Providing training for the subject leader and staff, as required.</w:t>
            </w:r>
          </w:p>
          <w:p w14:paraId="33982E73" w14:textId="77777777" w:rsidR="00604AC6" w:rsidRPr="006012C1" w:rsidRDefault="00604AC6" w:rsidP="00604AC6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Supporting the subject leader to liaise with parents and carers.</w:t>
            </w:r>
          </w:p>
          <w:p w14:paraId="703ABF67" w14:textId="77777777" w:rsidR="00604AC6" w:rsidRPr="006012C1" w:rsidRDefault="00604AC6" w:rsidP="00604AC6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after="160" w:line="259" w:lineRule="auto"/>
            </w:pPr>
            <w:r w:rsidRPr="006012C1">
              <w:rPr>
                <w:rFonts w:eastAsia="Arial" w:cs="Arial"/>
                <w:color w:val="000000"/>
              </w:rPr>
              <w:t>Dealing with parents and carers who wish to withdraw a child from sex education.</w:t>
            </w:r>
          </w:p>
        </w:tc>
      </w:tr>
    </w:tbl>
    <w:p w14:paraId="180C7482" w14:textId="77777777" w:rsidR="00604AC6" w:rsidRPr="00604AC6" w:rsidRDefault="00604AC6" w:rsidP="00604AC6">
      <w:pPr>
        <w:pStyle w:val="Heading2"/>
        <w:rPr>
          <w:rFonts w:ascii="Lato" w:eastAsia="Arial" w:hAnsi="Lato" w:cs="Arial"/>
          <w:color w:val="D81154"/>
          <w:sz w:val="24"/>
          <w:szCs w:val="24"/>
        </w:rPr>
      </w:pPr>
      <w:bookmarkStart w:id="7" w:name="_heading=h.1t3h5sf" w:colFirst="0" w:colLast="0"/>
      <w:bookmarkStart w:id="8" w:name="_Toc62489517"/>
      <w:bookmarkEnd w:id="7"/>
      <w:r w:rsidRPr="00604AC6">
        <w:rPr>
          <w:rFonts w:ascii="Lato" w:eastAsia="Arial" w:hAnsi="Lato" w:cs="Arial"/>
          <w:color w:val="D81154"/>
          <w:sz w:val="24"/>
          <w:szCs w:val="24"/>
        </w:rPr>
        <w:t>Subject leader</w:t>
      </w:r>
      <w:bookmarkEnd w:id="8"/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604AC6" w:rsidRPr="006012C1" w14:paraId="73DD2C72" w14:textId="77777777" w:rsidTr="00A85EA8">
        <w:tc>
          <w:tcPr>
            <w:tcW w:w="9016" w:type="dxa"/>
          </w:tcPr>
          <w:p w14:paraId="5EE634BB" w14:textId="77777777" w:rsidR="00604AC6" w:rsidRPr="006012C1" w:rsidRDefault="00604AC6" w:rsidP="00A85EA8">
            <w:pPr>
              <w:rPr>
                <w:rFonts w:eastAsia="Arial" w:cs="Arial"/>
              </w:rPr>
            </w:pPr>
          </w:p>
          <w:p w14:paraId="4081C8DE" w14:textId="77777777" w:rsidR="00604AC6" w:rsidRPr="006012C1" w:rsidRDefault="00604AC6" w:rsidP="00604AC6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Leading the development and delivery of effective RSHE.</w:t>
            </w:r>
          </w:p>
          <w:p w14:paraId="4E03CBCF" w14:textId="77777777" w:rsidR="00604AC6" w:rsidRPr="006012C1" w:rsidRDefault="00604AC6" w:rsidP="00604AC6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Keeping up-to-date with the development of RSHE.</w:t>
            </w:r>
          </w:p>
          <w:p w14:paraId="02AE91E7" w14:textId="77777777" w:rsidR="00604AC6" w:rsidRPr="006012C1" w:rsidRDefault="00604AC6" w:rsidP="00604AC6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Supporting colleagues as required.</w:t>
            </w:r>
          </w:p>
          <w:p w14:paraId="7E200C41" w14:textId="77777777" w:rsidR="00604AC6" w:rsidRPr="006012C1" w:rsidRDefault="00604AC6" w:rsidP="00604AC6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lastRenderedPageBreak/>
              <w:t>Monitoring and evaluating RSHE and providing necessary reports.</w:t>
            </w:r>
          </w:p>
          <w:p w14:paraId="2E830271" w14:textId="77777777" w:rsidR="00604AC6" w:rsidRPr="006012C1" w:rsidRDefault="00604AC6" w:rsidP="00604AC6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Liaising with parents and carers.</w:t>
            </w:r>
          </w:p>
          <w:p w14:paraId="730177F3" w14:textId="77777777" w:rsidR="00604AC6" w:rsidRPr="006012C1" w:rsidRDefault="00604AC6" w:rsidP="00604AC6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Keeping subject information up-to-date, including on the school website.</w:t>
            </w:r>
          </w:p>
          <w:p w14:paraId="1A638962" w14:textId="77777777" w:rsidR="00604AC6" w:rsidRPr="006012C1" w:rsidRDefault="00604AC6" w:rsidP="00604AC6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after="160"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Overseeing external visitors and resources used in RSHE.</w:t>
            </w:r>
          </w:p>
          <w:p w14:paraId="779A41D9" w14:textId="77777777" w:rsidR="00604AC6" w:rsidRPr="006012C1" w:rsidRDefault="00604AC6" w:rsidP="00A85EA8"/>
        </w:tc>
      </w:tr>
    </w:tbl>
    <w:p w14:paraId="06FF131E" w14:textId="77777777" w:rsidR="00604AC6" w:rsidRPr="006012C1" w:rsidRDefault="00604AC6" w:rsidP="00604AC6">
      <w:pPr>
        <w:rPr>
          <w:rFonts w:eastAsia="Arial" w:cs="Arial"/>
        </w:rPr>
      </w:pPr>
    </w:p>
    <w:p w14:paraId="028D2990" w14:textId="77777777" w:rsidR="00604AC6" w:rsidRPr="00604AC6" w:rsidRDefault="00604AC6" w:rsidP="00604AC6">
      <w:pPr>
        <w:pStyle w:val="Heading2"/>
        <w:rPr>
          <w:rFonts w:ascii="Lato" w:eastAsia="Arial" w:hAnsi="Lato" w:cs="Arial"/>
          <w:color w:val="D81154"/>
          <w:sz w:val="24"/>
          <w:szCs w:val="24"/>
        </w:rPr>
      </w:pPr>
      <w:bookmarkStart w:id="9" w:name="_Toc62489518"/>
      <w:r w:rsidRPr="00604AC6">
        <w:rPr>
          <w:rFonts w:ascii="Lato" w:eastAsia="Arial" w:hAnsi="Lato" w:cs="Arial"/>
          <w:color w:val="D81154"/>
          <w:sz w:val="24"/>
          <w:szCs w:val="24"/>
        </w:rPr>
        <w:t>All staff</w:t>
      </w:r>
      <w:bookmarkEnd w:id="9"/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604AC6" w:rsidRPr="006012C1" w14:paraId="57DB444C" w14:textId="77777777" w:rsidTr="00A85EA8">
        <w:tc>
          <w:tcPr>
            <w:tcW w:w="9016" w:type="dxa"/>
          </w:tcPr>
          <w:p w14:paraId="5C62B1A2" w14:textId="77777777" w:rsidR="00604AC6" w:rsidRPr="006012C1" w:rsidRDefault="00604AC6" w:rsidP="00A85EA8">
            <w:pPr>
              <w:rPr>
                <w:rFonts w:eastAsia="Arial" w:cs="Arial"/>
              </w:rPr>
            </w:pPr>
          </w:p>
          <w:p w14:paraId="51457D46" w14:textId="77777777" w:rsidR="00604AC6" w:rsidRPr="006012C1" w:rsidRDefault="00604AC6" w:rsidP="00604AC6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To understand and implement the policy of RSHE.</w:t>
            </w:r>
          </w:p>
          <w:p w14:paraId="71E3D612" w14:textId="77777777" w:rsidR="00604AC6" w:rsidRPr="006012C1" w:rsidRDefault="00604AC6" w:rsidP="00604AC6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To teach RSHE in line with the agreed curriculum.</w:t>
            </w:r>
          </w:p>
          <w:p w14:paraId="4C98631B" w14:textId="77777777" w:rsidR="00604AC6" w:rsidRPr="006012C1" w:rsidRDefault="00604AC6" w:rsidP="00604AC6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To assess and monitor the progress of children.</w:t>
            </w:r>
          </w:p>
          <w:p w14:paraId="0D1ED250" w14:textId="77777777" w:rsidR="00604AC6" w:rsidRPr="006012C1" w:rsidRDefault="00604AC6" w:rsidP="00604AC6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after="160"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To respond to the needs of individual children.</w:t>
            </w:r>
          </w:p>
          <w:p w14:paraId="7276EFD2" w14:textId="77777777" w:rsidR="00604AC6" w:rsidRPr="006012C1" w:rsidRDefault="00604AC6" w:rsidP="00A85EA8"/>
        </w:tc>
      </w:tr>
    </w:tbl>
    <w:p w14:paraId="11D7FEF0" w14:textId="77777777" w:rsidR="00604AC6" w:rsidRPr="006012C1" w:rsidRDefault="00604AC6" w:rsidP="00604AC6"/>
    <w:p w14:paraId="265C032C" w14:textId="77777777" w:rsidR="00604AC6" w:rsidRPr="00604AC6" w:rsidRDefault="00604AC6" w:rsidP="00604AC6">
      <w:pPr>
        <w:pStyle w:val="Heading1"/>
        <w:rPr>
          <w:rFonts w:ascii="Lato" w:eastAsia="Arial" w:hAnsi="Lato" w:cs="Arial"/>
          <w:color w:val="D81154"/>
          <w:sz w:val="28"/>
          <w:szCs w:val="28"/>
        </w:rPr>
      </w:pPr>
      <w:bookmarkStart w:id="10" w:name="_Toc62489519"/>
      <w:r w:rsidRPr="00604AC6">
        <w:rPr>
          <w:rFonts w:ascii="Lato" w:eastAsia="Arial" w:hAnsi="Lato" w:cs="Arial"/>
          <w:color w:val="D81154"/>
          <w:sz w:val="28"/>
          <w:szCs w:val="28"/>
        </w:rPr>
        <w:t>Curriculum organisation*</w:t>
      </w:r>
      <w:bookmarkEnd w:id="10"/>
    </w:p>
    <w:p w14:paraId="32F27B7D" w14:textId="77777777" w:rsidR="00604AC6" w:rsidRPr="006012C1" w:rsidRDefault="00604AC6" w:rsidP="00604AC6">
      <w:pPr>
        <w:rPr>
          <w:rFonts w:eastAsia="Arial" w:cs="Arial"/>
          <w:sz w:val="24"/>
          <w:szCs w:val="24"/>
        </w:rPr>
      </w:pPr>
    </w:p>
    <w:p w14:paraId="1B782F59" w14:textId="77777777" w:rsidR="00604AC6" w:rsidRPr="006012C1" w:rsidRDefault="00604AC6" w:rsidP="00604AC6">
      <w:pPr>
        <w:rPr>
          <w:rFonts w:eastAsia="Arial" w:cs="Arial"/>
          <w:color w:val="000000"/>
        </w:rPr>
      </w:pPr>
      <w:r w:rsidRPr="006012C1">
        <w:rPr>
          <w:rFonts w:eastAsia="Arial" w:cs="Arial"/>
          <w:color w:val="000000"/>
        </w:rPr>
        <w:t xml:space="preserve">The school adopts the following approaches to organise the curriculum to ensure high quality delivery of RSHE: </w:t>
      </w:r>
    </w:p>
    <w:p w14:paraId="6CBD2100" w14:textId="77777777" w:rsidR="00604AC6" w:rsidRPr="006012C1" w:rsidRDefault="00604AC6" w:rsidP="00604AC6">
      <w:pPr>
        <w:rPr>
          <w:rFonts w:eastAsia="Arial" w:cs="Arial"/>
          <w:color w:val="000000"/>
        </w:rPr>
      </w:pP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604AC6" w:rsidRPr="006012C1" w14:paraId="1E6326E9" w14:textId="77777777" w:rsidTr="00A85EA8">
        <w:tc>
          <w:tcPr>
            <w:tcW w:w="9016" w:type="dxa"/>
          </w:tcPr>
          <w:p w14:paraId="7D6D286D" w14:textId="77777777" w:rsidR="00604AC6" w:rsidRPr="006012C1" w:rsidRDefault="00604AC6" w:rsidP="00A85EA8">
            <w:pPr>
              <w:rPr>
                <w:rFonts w:eastAsia="Arial" w:cs="Arial"/>
              </w:rPr>
            </w:pPr>
          </w:p>
          <w:p w14:paraId="5FB4CEBD" w14:textId="043A7774" w:rsidR="00604AC6" w:rsidRPr="006012C1" w:rsidRDefault="00604AC6" w:rsidP="00604AC6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The best practice approach is for RSHE to be covered as part of a wider programme of PSHE education.</w:t>
            </w:r>
          </w:p>
          <w:p w14:paraId="366C0D4A" w14:textId="2E85AB02" w:rsidR="00604AC6" w:rsidRPr="006012C1" w:rsidRDefault="00604AC6" w:rsidP="00604AC6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RSHE lessons are delivered weekly or fortnightly.</w:t>
            </w:r>
          </w:p>
          <w:p w14:paraId="6A46A78C" w14:textId="5F0D7CBD" w:rsidR="00604AC6" w:rsidRPr="006012C1" w:rsidRDefault="00AD349F" w:rsidP="00604AC6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color w:val="000000"/>
              </w:rPr>
              <w:t xml:space="preserve">Lessons are </w:t>
            </w:r>
            <w:r w:rsidR="00604AC6" w:rsidRPr="006012C1">
              <w:rPr>
                <w:rFonts w:eastAsia="Arial" w:cs="Arial"/>
                <w:color w:val="000000"/>
              </w:rPr>
              <w:t>of sufficient length to allow children to explore topics and reflect on their learning, with the suggestion that:</w:t>
            </w:r>
          </w:p>
          <w:p w14:paraId="339693A1" w14:textId="77777777" w:rsidR="00604AC6" w:rsidRPr="006012C1" w:rsidRDefault="00604AC6" w:rsidP="00604AC6">
            <w:pPr>
              <w:widowControl/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for KS1 – lessons should be 40 - 45 minutes long;</w:t>
            </w:r>
          </w:p>
          <w:p w14:paraId="32AA654D" w14:textId="77777777" w:rsidR="00604AC6" w:rsidRPr="006012C1" w:rsidRDefault="00604AC6" w:rsidP="00604AC6">
            <w:pPr>
              <w:widowControl/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for KS2 – lessons should be 50 - 60 minutes long.</w:t>
            </w:r>
          </w:p>
          <w:p w14:paraId="7DB5E807" w14:textId="5E328265" w:rsidR="00604AC6" w:rsidRPr="006012C1" w:rsidRDefault="00AD349F" w:rsidP="00604AC6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color w:val="000000"/>
              </w:rPr>
              <w:t>C</w:t>
            </w:r>
            <w:r w:rsidR="00604AC6" w:rsidRPr="006012C1">
              <w:rPr>
                <w:rFonts w:eastAsia="Arial" w:cs="Arial"/>
                <w:color w:val="000000"/>
              </w:rPr>
              <w:t>ross-curricular learning will contribute. Links should be recognised in planning.</w:t>
            </w:r>
          </w:p>
          <w:p w14:paraId="46935CFD" w14:textId="1DBD92CA" w:rsidR="00604AC6" w:rsidRPr="006012C1" w:rsidRDefault="00AD349F" w:rsidP="00604AC6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after="160" w:line="259" w:lineRule="auto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color w:val="000000"/>
              </w:rPr>
              <w:t>Familiar, c</w:t>
            </w:r>
            <w:r w:rsidR="00604AC6" w:rsidRPr="006012C1">
              <w:rPr>
                <w:rFonts w:eastAsia="Arial" w:cs="Arial"/>
                <w:color w:val="000000"/>
              </w:rPr>
              <w:t xml:space="preserve">onfident and skilled staff, </w:t>
            </w:r>
            <w:r>
              <w:rPr>
                <w:rFonts w:eastAsia="Arial" w:cs="Arial"/>
                <w:color w:val="000000"/>
              </w:rPr>
              <w:t xml:space="preserve">are used, </w:t>
            </w:r>
            <w:r w:rsidR="00604AC6" w:rsidRPr="006012C1">
              <w:rPr>
                <w:rFonts w:eastAsia="Arial" w:cs="Arial"/>
                <w:color w:val="000000"/>
              </w:rPr>
              <w:t>particularly for sensitive and controversial topics and a</w:t>
            </w:r>
            <w:r>
              <w:rPr>
                <w:rFonts w:eastAsia="Arial" w:cs="Arial"/>
                <w:color w:val="000000"/>
              </w:rPr>
              <w:t xml:space="preserve">nd we use </w:t>
            </w:r>
            <w:r w:rsidR="00604AC6" w:rsidRPr="006012C1">
              <w:rPr>
                <w:rFonts w:eastAsia="Arial" w:cs="Arial"/>
                <w:color w:val="000000"/>
              </w:rPr>
              <w:t>specialist staff for some topics.</w:t>
            </w:r>
          </w:p>
        </w:tc>
      </w:tr>
    </w:tbl>
    <w:p w14:paraId="5CD879AE" w14:textId="77777777" w:rsidR="00604AC6" w:rsidRPr="00604AC6" w:rsidRDefault="00604AC6" w:rsidP="00604AC6">
      <w:pPr>
        <w:pStyle w:val="Heading1"/>
        <w:rPr>
          <w:rFonts w:ascii="Lato" w:eastAsia="Arial" w:hAnsi="Lato" w:cs="Arial"/>
          <w:color w:val="D81154"/>
          <w:sz w:val="24"/>
          <w:szCs w:val="24"/>
        </w:rPr>
      </w:pPr>
      <w:bookmarkStart w:id="11" w:name="_Toc62489520"/>
      <w:r w:rsidRPr="00604AC6">
        <w:rPr>
          <w:rFonts w:ascii="Lato" w:eastAsia="Arial" w:hAnsi="Lato" w:cs="Arial"/>
          <w:color w:val="D81154"/>
          <w:sz w:val="24"/>
          <w:szCs w:val="24"/>
        </w:rPr>
        <w:t>Teaching and learning</w:t>
      </w:r>
      <w:bookmarkEnd w:id="11"/>
    </w:p>
    <w:p w14:paraId="77C0FB86" w14:textId="77777777" w:rsidR="00604AC6" w:rsidRPr="006012C1" w:rsidRDefault="00604AC6" w:rsidP="00604AC6"/>
    <w:p w14:paraId="417E326D" w14:textId="77777777" w:rsidR="00604AC6" w:rsidRPr="006012C1" w:rsidRDefault="00604AC6" w:rsidP="00604AC6">
      <w:pPr>
        <w:rPr>
          <w:rFonts w:eastAsia="Arial" w:cs="Arial"/>
          <w:color w:val="000000"/>
        </w:rPr>
      </w:pPr>
      <w:r w:rsidRPr="006012C1">
        <w:rPr>
          <w:rFonts w:eastAsia="Arial" w:cs="Arial"/>
          <w:color w:val="000000"/>
        </w:rPr>
        <w:t xml:space="preserve">RSHE is delivered in line with the teaching and learning policy. However, as the subject deals with </w:t>
      </w:r>
      <w:r w:rsidRPr="006012C1">
        <w:rPr>
          <w:rFonts w:eastAsia="Arial" w:cs="Arial"/>
        </w:rPr>
        <w:t>real-life</w:t>
      </w:r>
      <w:r w:rsidRPr="006012C1">
        <w:rPr>
          <w:rFonts w:eastAsia="Arial" w:cs="Arial"/>
          <w:color w:val="000000"/>
        </w:rPr>
        <w:t xml:space="preserve"> experiences, it is important to establish a safe and positive learning environment using the following approaches:</w:t>
      </w: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604AC6" w:rsidRPr="006012C1" w14:paraId="6C488EFB" w14:textId="77777777" w:rsidTr="00A85EA8">
        <w:tc>
          <w:tcPr>
            <w:tcW w:w="9016" w:type="dxa"/>
          </w:tcPr>
          <w:p w14:paraId="2BA3128A" w14:textId="77777777" w:rsidR="00604AC6" w:rsidRPr="006012C1" w:rsidRDefault="00604AC6" w:rsidP="00A85EA8">
            <w:pPr>
              <w:rPr>
                <w:rFonts w:eastAsia="Arial" w:cs="Arial"/>
              </w:rPr>
            </w:pPr>
          </w:p>
          <w:p w14:paraId="2A0AF38D" w14:textId="77777777" w:rsidR="00604AC6" w:rsidRPr="006012C1" w:rsidRDefault="00604AC6" w:rsidP="00604AC6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Establishing clear ground rules in consultation with children. Ground rules should include confidentiality, respect for others, privacy and boundaries.</w:t>
            </w:r>
          </w:p>
          <w:p w14:paraId="012E43A4" w14:textId="77777777" w:rsidR="00604AC6" w:rsidRPr="006012C1" w:rsidRDefault="00604AC6" w:rsidP="00604AC6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Using distancing techniques including de-personalised discussions and role play.</w:t>
            </w:r>
          </w:p>
          <w:p w14:paraId="66E58EC4" w14:textId="77777777" w:rsidR="00604AC6" w:rsidRPr="006012C1" w:rsidRDefault="00604AC6" w:rsidP="00604AC6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Using clear language to avoid misunderstandings.</w:t>
            </w:r>
          </w:p>
          <w:p w14:paraId="0FA2EB25" w14:textId="77777777" w:rsidR="00604AC6" w:rsidRPr="006012C1" w:rsidRDefault="00604AC6" w:rsidP="00604AC6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Avoiding prejudice and assumptions about children’s abilities, desires, background and experiences.</w:t>
            </w:r>
          </w:p>
          <w:p w14:paraId="7823A5A2" w14:textId="77777777" w:rsidR="00604AC6" w:rsidRPr="006012C1" w:rsidRDefault="00604AC6" w:rsidP="00604AC6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Dealing sensitively with unexpected questions and comments.</w:t>
            </w:r>
          </w:p>
          <w:p w14:paraId="0A9624BA" w14:textId="77777777" w:rsidR="00604AC6" w:rsidRPr="006012C1" w:rsidRDefault="00604AC6" w:rsidP="00604AC6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Assessing and building on existing knowledge and experiences.</w:t>
            </w:r>
          </w:p>
          <w:p w14:paraId="3D0BA433" w14:textId="77777777" w:rsidR="00604AC6" w:rsidRPr="006012C1" w:rsidRDefault="00604AC6" w:rsidP="00604AC6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 xml:space="preserve">Ensuring that learning is engaging, using a range of activities, including structured </w:t>
            </w:r>
            <w:r w:rsidRPr="006012C1">
              <w:rPr>
                <w:rFonts w:eastAsia="Arial" w:cs="Arial"/>
                <w:color w:val="000000"/>
              </w:rPr>
              <w:lastRenderedPageBreak/>
              <w:t>discussion and problem-solving.</w:t>
            </w:r>
          </w:p>
          <w:p w14:paraId="02A70DF3" w14:textId="77777777" w:rsidR="00604AC6" w:rsidRPr="006012C1" w:rsidRDefault="00604AC6" w:rsidP="00604AC6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Providing a range of opportunities to learn, practise and demonstrate knowledge, skills and attitudes.</w:t>
            </w:r>
          </w:p>
          <w:p w14:paraId="5DCED973" w14:textId="77777777" w:rsidR="00604AC6" w:rsidRPr="006012C1" w:rsidRDefault="00604AC6" w:rsidP="00604AC6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Allowing time for reflection.</w:t>
            </w:r>
          </w:p>
          <w:p w14:paraId="6378F721" w14:textId="77777777" w:rsidR="00604AC6" w:rsidRPr="006012C1" w:rsidRDefault="00604AC6" w:rsidP="00604AC6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Providing differentiated learning.</w:t>
            </w:r>
          </w:p>
          <w:p w14:paraId="32ADA27A" w14:textId="77777777" w:rsidR="00604AC6" w:rsidRPr="006012C1" w:rsidRDefault="00604AC6" w:rsidP="00604AC6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after="160"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Using a variety of groupings to enhance learning.</w:t>
            </w:r>
          </w:p>
          <w:p w14:paraId="4A3EF4F7" w14:textId="77777777" w:rsidR="00604AC6" w:rsidRPr="006012C1" w:rsidRDefault="00604AC6" w:rsidP="00A85EA8">
            <w:pPr>
              <w:rPr>
                <w:rFonts w:eastAsia="Arial" w:cs="Arial"/>
                <w:color w:val="000000"/>
              </w:rPr>
            </w:pPr>
          </w:p>
        </w:tc>
      </w:tr>
    </w:tbl>
    <w:p w14:paraId="36A21890" w14:textId="77777777" w:rsidR="00604AC6" w:rsidRPr="006012C1" w:rsidRDefault="00604AC6" w:rsidP="00604AC6">
      <w:pPr>
        <w:rPr>
          <w:rFonts w:eastAsia="Arial" w:cs="Arial"/>
          <w:color w:val="000000"/>
        </w:rPr>
      </w:pPr>
    </w:p>
    <w:p w14:paraId="03951D04" w14:textId="77777777" w:rsidR="00604AC6" w:rsidRPr="00604AC6" w:rsidRDefault="00604AC6" w:rsidP="00604AC6">
      <w:pPr>
        <w:pStyle w:val="Heading1"/>
        <w:rPr>
          <w:rFonts w:ascii="Lato" w:eastAsia="Arial" w:hAnsi="Lato" w:cs="Arial"/>
          <w:color w:val="D81154"/>
          <w:sz w:val="28"/>
          <w:szCs w:val="28"/>
        </w:rPr>
      </w:pPr>
      <w:bookmarkStart w:id="12" w:name="_Toc62489521"/>
      <w:r w:rsidRPr="00604AC6">
        <w:rPr>
          <w:rFonts w:ascii="Lato" w:eastAsia="Arial" w:hAnsi="Lato" w:cs="Arial"/>
          <w:color w:val="D81154"/>
          <w:sz w:val="28"/>
          <w:szCs w:val="28"/>
        </w:rPr>
        <w:t>Curriculum content</w:t>
      </w:r>
      <w:bookmarkEnd w:id="12"/>
    </w:p>
    <w:p w14:paraId="0A86C79F" w14:textId="77777777" w:rsidR="00604AC6" w:rsidRPr="006012C1" w:rsidRDefault="00604AC6" w:rsidP="00604AC6">
      <w:pPr>
        <w:rPr>
          <w:rFonts w:eastAsia="Times New Roman" w:cs="Times New Roman"/>
          <w:sz w:val="24"/>
          <w:szCs w:val="24"/>
        </w:rPr>
      </w:pPr>
    </w:p>
    <w:p w14:paraId="6FA4D5D5" w14:textId="77777777" w:rsidR="00604AC6" w:rsidRPr="00604AC6" w:rsidRDefault="00604AC6" w:rsidP="00604AC6">
      <w:pPr>
        <w:pStyle w:val="Heading2"/>
        <w:rPr>
          <w:rFonts w:ascii="Lato" w:eastAsia="Arial" w:hAnsi="Lato" w:cs="Arial"/>
          <w:color w:val="D81154"/>
          <w:sz w:val="24"/>
          <w:szCs w:val="24"/>
        </w:rPr>
      </w:pPr>
      <w:bookmarkStart w:id="13" w:name="_Toc62489522"/>
      <w:r w:rsidRPr="00604AC6">
        <w:rPr>
          <w:rFonts w:ascii="Lato" w:eastAsia="Arial" w:hAnsi="Lato" w:cs="Arial"/>
          <w:color w:val="D81154"/>
          <w:sz w:val="24"/>
          <w:szCs w:val="24"/>
        </w:rPr>
        <w:t>Long term planning</w:t>
      </w:r>
      <w:bookmarkEnd w:id="13"/>
    </w:p>
    <w:p w14:paraId="21AC39A0" w14:textId="77777777" w:rsidR="00604AC6" w:rsidRPr="006012C1" w:rsidRDefault="00604AC6" w:rsidP="00604AC6">
      <w:pPr>
        <w:rPr>
          <w:rFonts w:eastAsia="Arial" w:cs="Arial"/>
        </w:rPr>
      </w:pPr>
    </w:p>
    <w:p w14:paraId="672B82AB" w14:textId="77777777" w:rsidR="00604AC6" w:rsidRPr="006012C1" w:rsidRDefault="00604AC6" w:rsidP="00604AC6">
      <w:pPr>
        <w:rPr>
          <w:rFonts w:eastAsia="Arial" w:cs="Arial"/>
          <w:color w:val="000000"/>
        </w:rPr>
      </w:pPr>
      <w:r w:rsidRPr="006012C1">
        <w:rPr>
          <w:rFonts w:eastAsia="Arial" w:cs="Arial"/>
          <w:color w:val="000000"/>
        </w:rPr>
        <w:t xml:space="preserve">The school has chosen to use the </w:t>
      </w:r>
      <w:hyperlink r:id="rId18">
        <w:r w:rsidRPr="00604AC6">
          <w:rPr>
            <w:rFonts w:eastAsia="Arial" w:cs="Arial"/>
            <w:i/>
            <w:color w:val="D81154"/>
            <w:u w:val="single"/>
          </w:rPr>
          <w:t>Kapow Primary RSE scheme of work</w:t>
        </w:r>
      </w:hyperlink>
      <w:r w:rsidRPr="00604AC6">
        <w:rPr>
          <w:rFonts w:eastAsia="Times New Roman" w:cs="Times New Roman"/>
        </w:rPr>
        <w:t>,</w:t>
      </w:r>
      <w:r w:rsidRPr="006012C1">
        <w:rPr>
          <w:rFonts w:eastAsia="Arial" w:cs="Arial"/>
          <w:color w:val="000000"/>
        </w:rPr>
        <w:t xml:space="preserve"> which provides full curriculum coverage, including all the statutory content, for each year group. </w:t>
      </w:r>
    </w:p>
    <w:p w14:paraId="0B40C845" w14:textId="77777777" w:rsidR="00604AC6" w:rsidRPr="006012C1" w:rsidRDefault="00604AC6" w:rsidP="00604AC6">
      <w:pPr>
        <w:rPr>
          <w:rFonts w:eastAsia="Arial" w:cs="Arial"/>
          <w:color w:val="000000"/>
        </w:rPr>
      </w:pPr>
    </w:p>
    <w:p w14:paraId="4F4FB2FE" w14:textId="77777777" w:rsidR="00604AC6" w:rsidRPr="006012C1" w:rsidRDefault="00604AC6" w:rsidP="00604AC6">
      <w:pPr>
        <w:rPr>
          <w:rFonts w:eastAsia="Times New Roman" w:cs="Times New Roman"/>
        </w:rPr>
      </w:pPr>
      <w:r w:rsidRPr="006012C1">
        <w:rPr>
          <w:rFonts w:eastAsia="Arial" w:cs="Arial"/>
          <w:color w:val="000000"/>
        </w:rPr>
        <w:t xml:space="preserve">Follow this link to view the </w:t>
      </w:r>
      <w:hyperlink r:id="rId19">
        <w:r w:rsidRPr="00604AC6">
          <w:rPr>
            <w:rFonts w:eastAsia="Arial" w:cs="Arial"/>
            <w:i/>
            <w:color w:val="D81154"/>
            <w:u w:val="single"/>
          </w:rPr>
          <w:t>Kapow Primary RSE curriculum overview</w:t>
        </w:r>
      </w:hyperlink>
      <w:r w:rsidRPr="006012C1">
        <w:rPr>
          <w:rFonts w:eastAsia="Arial" w:cs="Arial"/>
          <w:color w:val="000000"/>
        </w:rPr>
        <w:t>.</w:t>
      </w:r>
    </w:p>
    <w:p w14:paraId="3F928F64" w14:textId="77777777" w:rsidR="00604AC6" w:rsidRPr="006012C1" w:rsidRDefault="00604AC6" w:rsidP="00604AC6">
      <w:pPr>
        <w:spacing w:after="240"/>
        <w:rPr>
          <w:rFonts w:eastAsia="Arial" w:cs="Arial"/>
        </w:rPr>
      </w:pPr>
    </w:p>
    <w:p w14:paraId="7493D65A" w14:textId="77777777" w:rsidR="00604AC6" w:rsidRPr="00604AC6" w:rsidRDefault="00604AC6" w:rsidP="00604AC6">
      <w:pPr>
        <w:pStyle w:val="Heading2"/>
        <w:rPr>
          <w:rFonts w:ascii="Lato" w:eastAsia="Arial" w:hAnsi="Lato" w:cs="Arial"/>
          <w:color w:val="D81154"/>
          <w:sz w:val="24"/>
          <w:szCs w:val="24"/>
        </w:rPr>
      </w:pPr>
      <w:bookmarkStart w:id="14" w:name="_Toc62489523"/>
      <w:r w:rsidRPr="00604AC6">
        <w:rPr>
          <w:rFonts w:ascii="Lato" w:eastAsia="Arial" w:hAnsi="Lato" w:cs="Arial"/>
          <w:color w:val="D81154"/>
          <w:sz w:val="24"/>
          <w:szCs w:val="24"/>
        </w:rPr>
        <w:t>Resources</w:t>
      </w:r>
      <w:bookmarkEnd w:id="14"/>
    </w:p>
    <w:p w14:paraId="66933188" w14:textId="77777777" w:rsidR="00604AC6" w:rsidRPr="006012C1" w:rsidRDefault="00604AC6" w:rsidP="00604AC6">
      <w:pPr>
        <w:rPr>
          <w:rFonts w:eastAsia="Arial" w:cs="Arial"/>
        </w:rPr>
      </w:pPr>
    </w:p>
    <w:p w14:paraId="37E00B8B" w14:textId="77777777" w:rsidR="00604AC6" w:rsidRPr="006012C1" w:rsidRDefault="00604AC6" w:rsidP="00604AC6">
      <w:pPr>
        <w:rPr>
          <w:rFonts w:eastAsia="Arial" w:cs="Arial"/>
          <w:color w:val="000000"/>
        </w:rPr>
      </w:pPr>
      <w:r w:rsidRPr="006012C1">
        <w:rPr>
          <w:rFonts w:eastAsia="Arial" w:cs="Arial"/>
          <w:color w:val="000000"/>
        </w:rPr>
        <w:t>Teachers will select any additional resources carefully, and the subject leader will oversee the selection.</w:t>
      </w:r>
    </w:p>
    <w:p w14:paraId="2927A4DF" w14:textId="77777777" w:rsidR="00604AC6" w:rsidRPr="006012C1" w:rsidRDefault="00604AC6" w:rsidP="00604AC6">
      <w:pPr>
        <w:rPr>
          <w:rFonts w:eastAsia="Arial" w:cs="Arial"/>
          <w:color w:val="000000"/>
        </w:rPr>
      </w:pPr>
    </w:p>
    <w:p w14:paraId="70ECBC86" w14:textId="77777777" w:rsidR="00604AC6" w:rsidRPr="006012C1" w:rsidRDefault="00604AC6" w:rsidP="00604AC6">
      <w:pPr>
        <w:rPr>
          <w:rFonts w:eastAsia="Arial" w:cs="Arial"/>
          <w:color w:val="000000"/>
        </w:rPr>
      </w:pPr>
      <w:r w:rsidRPr="006012C1">
        <w:rPr>
          <w:rFonts w:eastAsia="Arial" w:cs="Arial"/>
          <w:color w:val="000000"/>
        </w:rPr>
        <w:t>Additional resources will be:</w:t>
      </w:r>
    </w:p>
    <w:p w14:paraId="450965C1" w14:textId="77777777" w:rsidR="00604AC6" w:rsidRPr="006012C1" w:rsidRDefault="00604AC6" w:rsidP="00604AC6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rPr>
          <w:rFonts w:eastAsia="Arial" w:cs="Arial"/>
          <w:color w:val="000000"/>
        </w:rPr>
      </w:pPr>
      <w:r w:rsidRPr="006012C1">
        <w:rPr>
          <w:rFonts w:eastAsia="Arial" w:cs="Arial"/>
          <w:color w:val="000000"/>
        </w:rPr>
        <w:t>Up-to-date.</w:t>
      </w:r>
    </w:p>
    <w:p w14:paraId="1491675F" w14:textId="77777777" w:rsidR="00604AC6" w:rsidRPr="006012C1" w:rsidRDefault="00604AC6" w:rsidP="00604AC6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rPr>
          <w:rFonts w:eastAsia="Arial" w:cs="Arial"/>
          <w:color w:val="000000"/>
        </w:rPr>
      </w:pPr>
      <w:r w:rsidRPr="006012C1">
        <w:rPr>
          <w:rFonts w:eastAsia="Arial" w:cs="Arial"/>
          <w:color w:val="000000"/>
        </w:rPr>
        <w:t>Relevant to children.</w:t>
      </w:r>
    </w:p>
    <w:p w14:paraId="29375B37" w14:textId="77777777" w:rsidR="00604AC6" w:rsidRPr="006012C1" w:rsidRDefault="00604AC6" w:rsidP="00604AC6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rPr>
          <w:rFonts w:eastAsia="Arial" w:cs="Arial"/>
          <w:color w:val="000000"/>
        </w:rPr>
      </w:pPr>
      <w:r w:rsidRPr="006012C1">
        <w:rPr>
          <w:rFonts w:eastAsia="Arial" w:cs="Arial"/>
          <w:color w:val="000000"/>
        </w:rPr>
        <w:t xml:space="preserve">Consistent with the aims and values of the school. </w:t>
      </w:r>
    </w:p>
    <w:p w14:paraId="4BB30D32" w14:textId="77777777" w:rsidR="00604AC6" w:rsidRPr="006012C1" w:rsidRDefault="00604AC6" w:rsidP="00604AC6">
      <w:pPr>
        <w:rPr>
          <w:rFonts w:eastAsia="Arial" w:cs="Arial"/>
          <w:color w:val="000000"/>
        </w:rPr>
      </w:pPr>
    </w:p>
    <w:p w14:paraId="353DBDEE" w14:textId="77777777" w:rsidR="00604AC6" w:rsidRPr="00604AC6" w:rsidRDefault="00604AC6" w:rsidP="00604AC6">
      <w:pPr>
        <w:pStyle w:val="Heading1"/>
        <w:rPr>
          <w:rFonts w:ascii="Lato" w:eastAsia="Arial" w:hAnsi="Lato" w:cs="Arial"/>
          <w:color w:val="D81154"/>
          <w:sz w:val="28"/>
          <w:szCs w:val="28"/>
        </w:rPr>
      </w:pPr>
      <w:bookmarkStart w:id="15" w:name="_Toc62489524"/>
      <w:r w:rsidRPr="00604AC6">
        <w:rPr>
          <w:rFonts w:ascii="Lato" w:eastAsia="Arial" w:hAnsi="Lato" w:cs="Arial"/>
          <w:color w:val="D81154"/>
          <w:sz w:val="28"/>
          <w:szCs w:val="28"/>
        </w:rPr>
        <w:t>Visitors</w:t>
      </w:r>
      <w:bookmarkEnd w:id="15"/>
    </w:p>
    <w:p w14:paraId="1CAC2702" w14:textId="77777777" w:rsidR="00604AC6" w:rsidRPr="006012C1" w:rsidRDefault="00604AC6" w:rsidP="00604AC6">
      <w:pPr>
        <w:rPr>
          <w:rFonts w:eastAsia="Times New Roman" w:cs="Times New Roman"/>
          <w:sz w:val="24"/>
          <w:szCs w:val="24"/>
        </w:rPr>
      </w:pPr>
    </w:p>
    <w:p w14:paraId="13613F83" w14:textId="77777777" w:rsidR="00604AC6" w:rsidRPr="006012C1" w:rsidRDefault="00604AC6" w:rsidP="00604AC6">
      <w:pPr>
        <w:rPr>
          <w:rFonts w:eastAsia="Arial" w:cs="Arial"/>
          <w:color w:val="000000"/>
        </w:rPr>
      </w:pPr>
      <w:r w:rsidRPr="006012C1">
        <w:rPr>
          <w:rFonts w:eastAsia="Arial" w:cs="Arial"/>
          <w:color w:val="000000"/>
        </w:rPr>
        <w:t>Visitors can enhance children’s learning. Teachers will select visitors in liaison with the subject leader. The following will be used to guide the use of visitors:</w:t>
      </w:r>
    </w:p>
    <w:p w14:paraId="14CE3885" w14:textId="77777777" w:rsidR="00604AC6" w:rsidRPr="006012C1" w:rsidRDefault="00604AC6" w:rsidP="00604AC6">
      <w:pPr>
        <w:rPr>
          <w:rFonts w:eastAsia="Arial" w:cs="Arial"/>
          <w:color w:val="000000"/>
        </w:rPr>
      </w:pP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604AC6" w:rsidRPr="006012C1" w14:paraId="645C6F32" w14:textId="77777777" w:rsidTr="00A85EA8">
        <w:tc>
          <w:tcPr>
            <w:tcW w:w="9016" w:type="dxa"/>
          </w:tcPr>
          <w:p w14:paraId="2A789A91" w14:textId="77777777" w:rsidR="00604AC6" w:rsidRPr="006012C1" w:rsidRDefault="00604AC6" w:rsidP="00A85EA8">
            <w:pPr>
              <w:rPr>
                <w:rFonts w:eastAsia="Arial" w:cs="Arial"/>
              </w:rPr>
            </w:pPr>
          </w:p>
          <w:p w14:paraId="6FCE7D25" w14:textId="77777777" w:rsidR="00604AC6" w:rsidRPr="006012C1" w:rsidRDefault="00604AC6" w:rsidP="00604AC6">
            <w:pPr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The school will use visitors to enhance the lessons delivered by the class teacher; and information on where a visitor fits into the long-term plan will be shared with the visito</w:t>
            </w:r>
            <w:r w:rsidRPr="006012C1">
              <w:rPr>
                <w:rFonts w:eastAsia="Arial" w:cs="Arial"/>
              </w:rPr>
              <w:t>r.</w:t>
            </w:r>
          </w:p>
          <w:p w14:paraId="5FA3F7CA" w14:textId="77777777" w:rsidR="00604AC6" w:rsidRPr="006012C1" w:rsidRDefault="00604AC6" w:rsidP="00604AC6">
            <w:pPr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The school will make visitors aware of the school policy for RSHE.</w:t>
            </w:r>
          </w:p>
          <w:p w14:paraId="3065EA42" w14:textId="77777777" w:rsidR="00604AC6" w:rsidRPr="006012C1" w:rsidRDefault="00604AC6" w:rsidP="00604AC6">
            <w:pPr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The school will check the content of sessions delivered by visitors to make sure that it fits with the school’s ethos and meets legal requirements.</w:t>
            </w:r>
          </w:p>
          <w:p w14:paraId="50D8B2B4" w14:textId="77777777" w:rsidR="00604AC6" w:rsidRPr="006012C1" w:rsidRDefault="00604AC6" w:rsidP="00604AC6">
            <w:pPr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A member of staff will be present in sessions delivered by visitors.</w:t>
            </w:r>
          </w:p>
          <w:p w14:paraId="244C7D3B" w14:textId="77777777" w:rsidR="00604AC6" w:rsidRPr="006012C1" w:rsidRDefault="00604AC6" w:rsidP="00604AC6">
            <w:pPr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after="160"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The school will make sure visitors undergo the necessary checks as required by the school safeguarding policies.</w:t>
            </w:r>
          </w:p>
          <w:p w14:paraId="256D121B" w14:textId="77777777" w:rsidR="00604AC6" w:rsidRPr="006012C1" w:rsidRDefault="00604AC6" w:rsidP="00A85EA8">
            <w:pPr>
              <w:rPr>
                <w:rFonts w:eastAsia="Arial" w:cs="Arial"/>
                <w:color w:val="000000"/>
                <w:sz w:val="24"/>
                <w:szCs w:val="24"/>
              </w:rPr>
            </w:pPr>
          </w:p>
        </w:tc>
      </w:tr>
    </w:tbl>
    <w:p w14:paraId="4922C5C1" w14:textId="77777777" w:rsidR="00604AC6" w:rsidRPr="006012C1" w:rsidRDefault="00604AC6" w:rsidP="00604AC6">
      <w:pPr>
        <w:rPr>
          <w:rFonts w:eastAsia="Arial" w:cs="Arial"/>
          <w:color w:val="000000"/>
          <w:sz w:val="24"/>
          <w:szCs w:val="24"/>
        </w:rPr>
      </w:pPr>
    </w:p>
    <w:p w14:paraId="560948DD" w14:textId="77777777" w:rsidR="00604AC6" w:rsidRPr="00604AC6" w:rsidRDefault="00604AC6" w:rsidP="00604AC6">
      <w:pPr>
        <w:pStyle w:val="Heading1"/>
        <w:rPr>
          <w:rFonts w:ascii="Lato" w:eastAsia="Arial" w:hAnsi="Lato" w:cs="Arial"/>
          <w:color w:val="D81154"/>
          <w:sz w:val="28"/>
          <w:szCs w:val="28"/>
        </w:rPr>
      </w:pPr>
      <w:bookmarkStart w:id="16" w:name="_Toc62489525"/>
      <w:r w:rsidRPr="00604AC6">
        <w:rPr>
          <w:rFonts w:ascii="Lato" w:eastAsia="Arial" w:hAnsi="Lato" w:cs="Arial"/>
          <w:color w:val="D81154"/>
          <w:sz w:val="28"/>
          <w:szCs w:val="28"/>
        </w:rPr>
        <w:lastRenderedPageBreak/>
        <w:t>Equality</w:t>
      </w:r>
      <w:bookmarkEnd w:id="16"/>
    </w:p>
    <w:p w14:paraId="3D3D38A0" w14:textId="77777777" w:rsidR="00604AC6" w:rsidRPr="006012C1" w:rsidRDefault="00604AC6" w:rsidP="00604AC6">
      <w:pPr>
        <w:rPr>
          <w:rFonts w:eastAsia="Times New Roman" w:cs="Times New Roman"/>
          <w:sz w:val="24"/>
          <w:szCs w:val="24"/>
        </w:rPr>
      </w:pPr>
    </w:p>
    <w:p w14:paraId="70B23301" w14:textId="77777777" w:rsidR="00604AC6" w:rsidRPr="006012C1" w:rsidRDefault="00604AC6" w:rsidP="00604AC6">
      <w:pPr>
        <w:rPr>
          <w:rFonts w:eastAsia="Arial" w:cs="Arial"/>
          <w:color w:val="000000"/>
        </w:rPr>
      </w:pPr>
      <w:r w:rsidRPr="006012C1">
        <w:rPr>
          <w:rFonts w:eastAsia="Arial" w:cs="Arial"/>
          <w:color w:val="000000"/>
        </w:rPr>
        <w:t xml:space="preserve">Under the </w:t>
      </w:r>
      <w:r w:rsidRPr="006012C1">
        <w:rPr>
          <w:rFonts w:eastAsia="Arial" w:cs="Arial"/>
          <w:i/>
          <w:color w:val="000000"/>
        </w:rPr>
        <w:t>Equality Act 2010</w:t>
      </w:r>
      <w:r w:rsidRPr="006012C1">
        <w:rPr>
          <w:rFonts w:eastAsia="Arial" w:cs="Arial"/>
          <w:color w:val="000000"/>
        </w:rPr>
        <w:t>, the school is under a legal duty to eliminate discrimination, advance equality of opportunity and foster good relationships between those with protected characteristics and those without. The protected characteristics are:</w:t>
      </w:r>
    </w:p>
    <w:p w14:paraId="7F5BA83E" w14:textId="77777777" w:rsidR="00604AC6" w:rsidRPr="006012C1" w:rsidRDefault="00604AC6" w:rsidP="00604AC6">
      <w:pPr>
        <w:rPr>
          <w:rFonts w:eastAsia="Times New Roman" w:cs="Times New Roman"/>
        </w:rPr>
      </w:pPr>
    </w:p>
    <w:p w14:paraId="7A524E87" w14:textId="77777777" w:rsidR="00604AC6" w:rsidRPr="006012C1" w:rsidRDefault="00604AC6" w:rsidP="00604AC6">
      <w:pPr>
        <w:widowControl/>
        <w:numPr>
          <w:ilvl w:val="0"/>
          <w:numId w:val="14"/>
        </w:numPr>
        <w:autoSpaceDE/>
        <w:autoSpaceDN/>
        <w:rPr>
          <w:rFonts w:eastAsia="Arial" w:cs="Arial"/>
          <w:color w:val="000000"/>
        </w:rPr>
      </w:pPr>
      <w:r w:rsidRPr="006012C1">
        <w:rPr>
          <w:rFonts w:eastAsia="Arial" w:cs="Arial"/>
          <w:color w:val="000000"/>
        </w:rPr>
        <w:t>Age.</w:t>
      </w:r>
    </w:p>
    <w:p w14:paraId="429B828F" w14:textId="77777777" w:rsidR="00604AC6" w:rsidRPr="006012C1" w:rsidRDefault="00604AC6" w:rsidP="00604AC6">
      <w:pPr>
        <w:widowControl/>
        <w:numPr>
          <w:ilvl w:val="0"/>
          <w:numId w:val="14"/>
        </w:numPr>
        <w:autoSpaceDE/>
        <w:autoSpaceDN/>
        <w:rPr>
          <w:rFonts w:eastAsia="Arial" w:cs="Arial"/>
          <w:color w:val="000000"/>
        </w:rPr>
      </w:pPr>
      <w:r w:rsidRPr="006012C1">
        <w:rPr>
          <w:rFonts w:eastAsia="Arial" w:cs="Arial"/>
          <w:color w:val="000000"/>
        </w:rPr>
        <w:t>Marriage and Civil partnership.</w:t>
      </w:r>
    </w:p>
    <w:p w14:paraId="62EC88FB" w14:textId="77777777" w:rsidR="00604AC6" w:rsidRPr="006012C1" w:rsidRDefault="00604AC6" w:rsidP="00604AC6">
      <w:pPr>
        <w:widowControl/>
        <w:numPr>
          <w:ilvl w:val="0"/>
          <w:numId w:val="14"/>
        </w:numPr>
        <w:autoSpaceDE/>
        <w:autoSpaceDN/>
        <w:rPr>
          <w:rFonts w:eastAsia="Arial" w:cs="Arial"/>
          <w:color w:val="000000"/>
        </w:rPr>
      </w:pPr>
      <w:r w:rsidRPr="006012C1">
        <w:rPr>
          <w:rFonts w:eastAsia="Arial" w:cs="Arial"/>
          <w:color w:val="000000"/>
        </w:rPr>
        <w:t>Disability.</w:t>
      </w:r>
    </w:p>
    <w:p w14:paraId="274FE7A4" w14:textId="77777777" w:rsidR="00604AC6" w:rsidRPr="006012C1" w:rsidRDefault="00604AC6" w:rsidP="00604AC6">
      <w:pPr>
        <w:widowControl/>
        <w:numPr>
          <w:ilvl w:val="0"/>
          <w:numId w:val="14"/>
        </w:numPr>
        <w:autoSpaceDE/>
        <w:autoSpaceDN/>
        <w:rPr>
          <w:rFonts w:eastAsia="Arial" w:cs="Arial"/>
          <w:color w:val="000000"/>
        </w:rPr>
      </w:pPr>
      <w:r w:rsidRPr="006012C1">
        <w:rPr>
          <w:rFonts w:eastAsia="Arial" w:cs="Arial"/>
          <w:color w:val="000000"/>
        </w:rPr>
        <w:t>Race.</w:t>
      </w:r>
    </w:p>
    <w:p w14:paraId="3F764BFB" w14:textId="77777777" w:rsidR="00604AC6" w:rsidRPr="006012C1" w:rsidRDefault="00604AC6" w:rsidP="00604AC6">
      <w:pPr>
        <w:widowControl/>
        <w:numPr>
          <w:ilvl w:val="0"/>
          <w:numId w:val="14"/>
        </w:numPr>
        <w:autoSpaceDE/>
        <w:autoSpaceDN/>
        <w:rPr>
          <w:rFonts w:eastAsia="Arial" w:cs="Arial"/>
          <w:color w:val="000000"/>
        </w:rPr>
      </w:pPr>
      <w:r w:rsidRPr="006012C1">
        <w:rPr>
          <w:rFonts w:eastAsia="Arial" w:cs="Arial"/>
          <w:color w:val="000000"/>
        </w:rPr>
        <w:t>Religion and belief.</w:t>
      </w:r>
    </w:p>
    <w:p w14:paraId="384DA803" w14:textId="77777777" w:rsidR="00604AC6" w:rsidRPr="006012C1" w:rsidRDefault="00604AC6" w:rsidP="00604AC6">
      <w:pPr>
        <w:widowControl/>
        <w:numPr>
          <w:ilvl w:val="0"/>
          <w:numId w:val="14"/>
        </w:numPr>
        <w:autoSpaceDE/>
        <w:autoSpaceDN/>
        <w:rPr>
          <w:rFonts w:eastAsia="Arial" w:cs="Arial"/>
          <w:color w:val="000000"/>
        </w:rPr>
      </w:pPr>
      <w:r w:rsidRPr="006012C1">
        <w:rPr>
          <w:rFonts w:eastAsia="Arial" w:cs="Arial"/>
          <w:color w:val="000000"/>
        </w:rPr>
        <w:t>Sexual orientation.</w:t>
      </w:r>
    </w:p>
    <w:p w14:paraId="16334E0A" w14:textId="77777777" w:rsidR="00604AC6" w:rsidRPr="006012C1" w:rsidRDefault="00604AC6" w:rsidP="00604AC6">
      <w:pPr>
        <w:widowControl/>
        <w:numPr>
          <w:ilvl w:val="0"/>
          <w:numId w:val="14"/>
        </w:numPr>
        <w:autoSpaceDE/>
        <w:autoSpaceDN/>
        <w:rPr>
          <w:rFonts w:eastAsia="Arial" w:cs="Arial"/>
          <w:color w:val="000000"/>
        </w:rPr>
      </w:pPr>
      <w:r w:rsidRPr="006012C1">
        <w:rPr>
          <w:rFonts w:eastAsia="Arial" w:cs="Arial"/>
          <w:color w:val="000000"/>
        </w:rPr>
        <w:t>Sex.</w:t>
      </w:r>
    </w:p>
    <w:p w14:paraId="49458C08" w14:textId="77777777" w:rsidR="00604AC6" w:rsidRPr="006012C1" w:rsidRDefault="00604AC6" w:rsidP="00604AC6">
      <w:pPr>
        <w:widowControl/>
        <w:numPr>
          <w:ilvl w:val="0"/>
          <w:numId w:val="14"/>
        </w:numPr>
        <w:autoSpaceDE/>
        <w:autoSpaceDN/>
        <w:rPr>
          <w:rFonts w:eastAsia="Arial" w:cs="Arial"/>
          <w:color w:val="000000"/>
        </w:rPr>
      </w:pPr>
      <w:r w:rsidRPr="006012C1">
        <w:rPr>
          <w:rFonts w:eastAsia="Arial" w:cs="Arial"/>
          <w:color w:val="000000"/>
        </w:rPr>
        <w:t>Pregnancy and maternity.</w:t>
      </w:r>
    </w:p>
    <w:p w14:paraId="0C19E3CE" w14:textId="77777777" w:rsidR="00604AC6" w:rsidRPr="006012C1" w:rsidRDefault="00604AC6" w:rsidP="00604AC6">
      <w:pPr>
        <w:widowControl/>
        <w:numPr>
          <w:ilvl w:val="0"/>
          <w:numId w:val="14"/>
        </w:numPr>
        <w:autoSpaceDE/>
        <w:autoSpaceDN/>
        <w:rPr>
          <w:rFonts w:eastAsia="Arial" w:cs="Arial"/>
          <w:color w:val="000000"/>
        </w:rPr>
      </w:pPr>
      <w:r w:rsidRPr="006012C1">
        <w:rPr>
          <w:rFonts w:eastAsia="Arial" w:cs="Arial"/>
          <w:color w:val="000000"/>
        </w:rPr>
        <w:t>Gender reassignment.</w:t>
      </w:r>
    </w:p>
    <w:p w14:paraId="58450198" w14:textId="77777777" w:rsidR="00604AC6" w:rsidRPr="006012C1" w:rsidRDefault="00604AC6" w:rsidP="00604AC6">
      <w:pPr>
        <w:rPr>
          <w:rFonts w:eastAsia="Arial" w:cs="Arial"/>
          <w:color w:val="000000"/>
        </w:rPr>
      </w:pPr>
    </w:p>
    <w:p w14:paraId="6A5B010D" w14:textId="714BCE69" w:rsidR="00604AC6" w:rsidRPr="006012C1" w:rsidRDefault="00604AC6" w:rsidP="00604AC6">
      <w:pPr>
        <w:rPr>
          <w:rFonts w:eastAsia="Times New Roman" w:cs="Times New Roman"/>
        </w:rPr>
      </w:pPr>
      <w:r w:rsidRPr="006012C1">
        <w:rPr>
          <w:rFonts w:eastAsia="Arial" w:cs="Arial"/>
          <w:color w:val="000000"/>
        </w:rPr>
        <w:t>In addition, the school</w:t>
      </w:r>
      <w:r w:rsidR="00AD349F">
        <w:rPr>
          <w:rFonts w:eastAsia="Arial" w:cs="Arial"/>
          <w:color w:val="000000"/>
        </w:rPr>
        <w:t xml:space="preserve"> will </w:t>
      </w:r>
      <w:r w:rsidRPr="006012C1">
        <w:rPr>
          <w:rFonts w:eastAsia="Arial" w:cs="Arial"/>
          <w:color w:val="000000"/>
        </w:rPr>
        <w:t>consider the needs of those with Special Educational Needs and Disabilities (SEND).</w:t>
      </w:r>
    </w:p>
    <w:p w14:paraId="404451F3" w14:textId="77777777" w:rsidR="00604AC6" w:rsidRPr="006012C1" w:rsidRDefault="00604AC6" w:rsidP="00604AC6">
      <w:pPr>
        <w:rPr>
          <w:rFonts w:eastAsia="Times New Roman" w:cs="Times New Roman"/>
        </w:rPr>
      </w:pPr>
    </w:p>
    <w:p w14:paraId="1808A548" w14:textId="77777777" w:rsidR="00604AC6" w:rsidRPr="006012C1" w:rsidRDefault="00604AC6" w:rsidP="00604AC6">
      <w:pPr>
        <w:rPr>
          <w:rFonts w:eastAsia="Times New Roman" w:cs="Times New Roman"/>
        </w:rPr>
      </w:pPr>
      <w:r w:rsidRPr="006012C1">
        <w:rPr>
          <w:rFonts w:eastAsia="Arial" w:cs="Arial"/>
          <w:color w:val="000000"/>
        </w:rPr>
        <w:t>The RSHE programme will meet the needs of all children. Lessons will include content that will tackle discrimination and foster good relationships. </w:t>
      </w:r>
    </w:p>
    <w:p w14:paraId="1EB97202" w14:textId="77777777" w:rsidR="00604AC6" w:rsidRPr="006012C1" w:rsidRDefault="00604AC6" w:rsidP="00604AC6">
      <w:pPr>
        <w:rPr>
          <w:rFonts w:eastAsia="Times New Roman" w:cs="Times New Roman"/>
          <w:sz w:val="24"/>
          <w:szCs w:val="24"/>
        </w:rPr>
      </w:pPr>
    </w:p>
    <w:p w14:paraId="4B5768B4" w14:textId="77777777" w:rsidR="00604AC6" w:rsidRPr="00604AC6" w:rsidRDefault="00604AC6" w:rsidP="00604AC6">
      <w:pPr>
        <w:pStyle w:val="Heading1"/>
        <w:rPr>
          <w:rFonts w:ascii="Lato" w:eastAsia="Arial" w:hAnsi="Lato" w:cs="Arial"/>
          <w:color w:val="D81154"/>
          <w:sz w:val="28"/>
          <w:szCs w:val="28"/>
        </w:rPr>
      </w:pPr>
      <w:bookmarkStart w:id="17" w:name="_Toc62489526"/>
      <w:r w:rsidRPr="00604AC6">
        <w:rPr>
          <w:rFonts w:ascii="Lato" w:eastAsia="Arial" w:hAnsi="Lato" w:cs="Arial"/>
          <w:color w:val="D81154"/>
          <w:sz w:val="28"/>
          <w:szCs w:val="28"/>
        </w:rPr>
        <w:t>Right to withdraw from sex education*</w:t>
      </w:r>
      <w:bookmarkEnd w:id="17"/>
    </w:p>
    <w:p w14:paraId="7358A125" w14:textId="77777777" w:rsidR="00604AC6" w:rsidRPr="006012C1" w:rsidRDefault="00604AC6" w:rsidP="00604AC6">
      <w:pPr>
        <w:rPr>
          <w:rFonts w:eastAsia="Times New Roman" w:cs="Times New Roman"/>
          <w:sz w:val="24"/>
          <w:szCs w:val="24"/>
        </w:rPr>
      </w:pPr>
    </w:p>
    <w:p w14:paraId="2A2B0DE4" w14:textId="77777777" w:rsidR="00604AC6" w:rsidRPr="006012C1" w:rsidRDefault="00604AC6" w:rsidP="00604AC6">
      <w:pPr>
        <w:rPr>
          <w:rFonts w:eastAsia="Times New Roman" w:cs="Times New Roman"/>
        </w:rPr>
      </w:pPr>
      <w:r w:rsidRPr="006012C1">
        <w:rPr>
          <w:rFonts w:eastAsia="Arial" w:cs="Arial"/>
          <w:color w:val="000000"/>
        </w:rPr>
        <w:t>A parent or carer cannot legally withdraw their child from any aspect of the statutory relationships education or health education.</w:t>
      </w:r>
    </w:p>
    <w:p w14:paraId="50C0AAA2" w14:textId="77777777" w:rsidR="00604AC6" w:rsidRPr="006012C1" w:rsidRDefault="00604AC6" w:rsidP="00604AC6">
      <w:pPr>
        <w:rPr>
          <w:rFonts w:eastAsia="Times New Roman" w:cs="Times New Roman"/>
        </w:rPr>
      </w:pPr>
    </w:p>
    <w:p w14:paraId="0A5EFBA5" w14:textId="77777777" w:rsidR="00604AC6" w:rsidRPr="006012C1" w:rsidRDefault="00604AC6" w:rsidP="00604AC6">
      <w:pPr>
        <w:rPr>
          <w:rFonts w:eastAsia="Arial" w:cs="Arial"/>
          <w:color w:val="000000"/>
        </w:rPr>
      </w:pPr>
      <w:r w:rsidRPr="006012C1">
        <w:rPr>
          <w:rFonts w:eastAsia="Arial" w:cs="Arial"/>
          <w:color w:val="000000"/>
        </w:rPr>
        <w:t xml:space="preserve">A parent or carer does have the right to withdraw their child from sex education unless what is being taught is part of the science national curriculum. </w:t>
      </w:r>
    </w:p>
    <w:p w14:paraId="78E8A6E7" w14:textId="77777777" w:rsidR="00604AC6" w:rsidRPr="006012C1" w:rsidRDefault="00604AC6" w:rsidP="00604AC6">
      <w:pPr>
        <w:rPr>
          <w:rFonts w:eastAsia="Arial" w:cs="Arial"/>
          <w:color w:val="000000"/>
        </w:rPr>
      </w:pPr>
    </w:p>
    <w:p w14:paraId="1057F471" w14:textId="77777777" w:rsidR="00604AC6" w:rsidRPr="006012C1" w:rsidRDefault="00604AC6" w:rsidP="00604AC6">
      <w:pPr>
        <w:rPr>
          <w:rFonts w:eastAsia="Arial" w:cs="Arial"/>
          <w:color w:val="000000"/>
        </w:rPr>
      </w:pPr>
      <w:r w:rsidRPr="006012C1">
        <w:rPr>
          <w:rFonts w:eastAsia="Arial" w:cs="Arial"/>
          <w:color w:val="000000"/>
        </w:rPr>
        <w:t>Following a consultation with the whole school community, the following content is deemed to be sex education:</w:t>
      </w: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604AC6" w:rsidRPr="006012C1" w14:paraId="2BAA397C" w14:textId="77777777" w:rsidTr="00A85EA8">
        <w:tc>
          <w:tcPr>
            <w:tcW w:w="9016" w:type="dxa"/>
          </w:tcPr>
          <w:p w14:paraId="5DD3030E" w14:textId="1C003129" w:rsidR="00604AC6" w:rsidRPr="006012C1" w:rsidRDefault="00604AC6" w:rsidP="00A85EA8">
            <w:pPr>
              <w:rPr>
                <w:rFonts w:eastAsia="Arial" w:cs="Arial"/>
              </w:rPr>
            </w:pPr>
            <w:r w:rsidRPr="006012C1">
              <w:rPr>
                <w:rFonts w:eastAsia="Arial" w:cs="Arial"/>
              </w:rPr>
              <w:t>Kapow Primary lessons that are deemed to be sex education are:</w:t>
            </w:r>
          </w:p>
          <w:p w14:paraId="03291E3C" w14:textId="77777777" w:rsidR="00604AC6" w:rsidRPr="006012C1" w:rsidRDefault="00604AC6" w:rsidP="00A85EA8">
            <w:pPr>
              <w:rPr>
                <w:rFonts w:eastAsia="Arial" w:cs="Arial"/>
              </w:rPr>
            </w:pPr>
          </w:p>
          <w:p w14:paraId="5B7997B9" w14:textId="77777777" w:rsidR="00604AC6" w:rsidRPr="00604AC6" w:rsidRDefault="00AD349F" w:rsidP="00604AC6">
            <w:pPr>
              <w:widowControl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i/>
                <w:color w:val="D81154"/>
                <w:u w:val="single"/>
              </w:rPr>
            </w:pPr>
            <w:hyperlink r:id="rId20">
              <w:r w:rsidR="00604AC6" w:rsidRPr="00604AC6">
                <w:rPr>
                  <w:rFonts w:eastAsia="Arial" w:cs="Arial"/>
                  <w:i/>
                  <w:color w:val="D81154"/>
                  <w:u w:val="single"/>
                </w:rPr>
                <w:t xml:space="preserve">Year 6: Safety and the changing body, Lesson 5: Conception </w:t>
              </w:r>
            </w:hyperlink>
          </w:p>
          <w:p w14:paraId="62BE6953" w14:textId="77777777" w:rsidR="00604AC6" w:rsidRPr="00604AC6" w:rsidRDefault="00604AC6" w:rsidP="00604AC6">
            <w:pPr>
              <w:widowControl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after="160" w:line="259" w:lineRule="auto"/>
              <w:rPr>
                <w:rFonts w:eastAsia="Arial" w:cs="Arial"/>
                <w:i/>
                <w:color w:val="D81154"/>
                <w:u w:val="single"/>
              </w:rPr>
            </w:pPr>
            <w:r w:rsidRPr="00604AC6">
              <w:rPr>
                <w:color w:val="D81154"/>
              </w:rPr>
              <w:fldChar w:fldCharType="begin"/>
            </w:r>
            <w:r w:rsidRPr="00604AC6">
              <w:rPr>
                <w:color w:val="D81154"/>
              </w:rPr>
              <w:instrText xml:space="preserve"> HYPERLINK "https://www.kapowprimary.com/subjects/rse-pshe/upper-key-stage-2/year-6/safety-and-the-changing-body-year-6/lesson-6-pregnancy-and-birth/" </w:instrText>
            </w:r>
            <w:r w:rsidRPr="00604AC6">
              <w:rPr>
                <w:color w:val="D81154"/>
              </w:rPr>
              <w:fldChar w:fldCharType="separate"/>
            </w:r>
            <w:r w:rsidRPr="00604AC6">
              <w:rPr>
                <w:rFonts w:eastAsia="Arial" w:cs="Arial"/>
                <w:i/>
                <w:color w:val="D81154"/>
                <w:u w:val="single"/>
              </w:rPr>
              <w:t>Year 6: Safety and the changing body, Lesson 6: Pregnancy and birth</w:t>
            </w:r>
          </w:p>
          <w:p w14:paraId="3DDB932F" w14:textId="77777777" w:rsidR="00604AC6" w:rsidRPr="006012C1" w:rsidRDefault="00604AC6" w:rsidP="00A85EA8">
            <w:pPr>
              <w:rPr>
                <w:rFonts w:eastAsia="Arial" w:cs="Arial"/>
                <w:color w:val="000000"/>
              </w:rPr>
            </w:pPr>
            <w:r w:rsidRPr="00604AC6">
              <w:rPr>
                <w:color w:val="D81154"/>
              </w:rPr>
              <w:fldChar w:fldCharType="end"/>
            </w:r>
            <w:hyperlink r:id="rId21" w:history="1"/>
          </w:p>
        </w:tc>
      </w:tr>
    </w:tbl>
    <w:p w14:paraId="3C6C017F" w14:textId="77777777" w:rsidR="00604AC6" w:rsidRPr="006012C1" w:rsidRDefault="00604AC6" w:rsidP="00604AC6">
      <w:pPr>
        <w:rPr>
          <w:rFonts w:eastAsia="Arial" w:cs="Arial"/>
          <w:color w:val="000000"/>
        </w:rPr>
      </w:pPr>
    </w:p>
    <w:p w14:paraId="16822880" w14:textId="77777777" w:rsidR="00604AC6" w:rsidRPr="006012C1" w:rsidRDefault="00604AC6" w:rsidP="00604AC6">
      <w:pPr>
        <w:rPr>
          <w:rFonts w:eastAsia="Arial" w:cs="Arial"/>
          <w:color w:val="000000"/>
        </w:rPr>
      </w:pPr>
    </w:p>
    <w:p w14:paraId="1A58754B" w14:textId="77777777" w:rsidR="00604AC6" w:rsidRPr="006012C1" w:rsidRDefault="00604AC6" w:rsidP="00604AC6">
      <w:pPr>
        <w:rPr>
          <w:rFonts w:eastAsia="Arial" w:cs="Arial"/>
          <w:color w:val="000000"/>
        </w:rPr>
      </w:pPr>
      <w:r w:rsidRPr="006012C1">
        <w:rPr>
          <w:rFonts w:eastAsia="Arial" w:cs="Arial"/>
          <w:color w:val="000000"/>
        </w:rPr>
        <w:t>The following process must be followed if a parent or carer wishes to withdraw their child from sex education:</w:t>
      </w:r>
    </w:p>
    <w:p w14:paraId="4E9879F7" w14:textId="77777777" w:rsidR="00604AC6" w:rsidRPr="006012C1" w:rsidRDefault="00604AC6" w:rsidP="00604AC6">
      <w:pPr>
        <w:rPr>
          <w:rFonts w:eastAsia="Arial" w:cs="Arial"/>
          <w:color w:val="000000"/>
        </w:rPr>
      </w:pP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604AC6" w:rsidRPr="006012C1" w14:paraId="74BB6067" w14:textId="77777777" w:rsidTr="00A85EA8">
        <w:tc>
          <w:tcPr>
            <w:tcW w:w="9016" w:type="dxa"/>
          </w:tcPr>
          <w:p w14:paraId="4A8BC9A7" w14:textId="77777777" w:rsidR="00604AC6" w:rsidRPr="006012C1" w:rsidRDefault="00604AC6" w:rsidP="00A85EA8">
            <w:pPr>
              <w:rPr>
                <w:rFonts w:eastAsia="Arial" w:cs="Arial"/>
              </w:rPr>
            </w:pPr>
            <w:r w:rsidRPr="006012C1">
              <w:rPr>
                <w:rFonts w:eastAsia="Arial" w:cs="Arial"/>
              </w:rPr>
              <w:t>Outline the process in your school, covering the following:</w:t>
            </w:r>
          </w:p>
          <w:p w14:paraId="6FC3EC19" w14:textId="77777777" w:rsidR="00604AC6" w:rsidRPr="006012C1" w:rsidRDefault="00604AC6" w:rsidP="00A85EA8">
            <w:pPr>
              <w:rPr>
                <w:rFonts w:eastAsia="Arial" w:cs="Arial"/>
              </w:rPr>
            </w:pPr>
          </w:p>
          <w:p w14:paraId="65472078" w14:textId="4147393C" w:rsidR="00604AC6" w:rsidRPr="00AD349F" w:rsidRDefault="00AD349F" w:rsidP="00AD349F">
            <w:pPr>
              <w:widowControl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color w:val="000000"/>
              </w:rPr>
              <w:t>P</w:t>
            </w:r>
            <w:r w:rsidR="00604AC6" w:rsidRPr="00AD349F">
              <w:rPr>
                <w:rFonts w:eastAsia="Arial" w:cs="Arial"/>
                <w:color w:val="000000"/>
              </w:rPr>
              <w:t>arents/carers should contact the school (for example, by letter or phone).</w:t>
            </w:r>
          </w:p>
          <w:p w14:paraId="75B0D815" w14:textId="75A32D53" w:rsidR="00604AC6" w:rsidRPr="006012C1" w:rsidRDefault="00AD349F" w:rsidP="00604AC6">
            <w:pPr>
              <w:widowControl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color w:val="000000"/>
              </w:rPr>
              <w:t>P</w:t>
            </w:r>
            <w:r w:rsidR="00604AC6" w:rsidRPr="006012C1">
              <w:rPr>
                <w:rFonts w:eastAsia="Arial" w:cs="Arial"/>
                <w:color w:val="000000"/>
              </w:rPr>
              <w:t>arents/carers will be invited in for a meeting. Meetings give an opportunity for the school and the parent/carer to discuss concerns and to outline the impact on the children of missing sex education lessons.</w:t>
            </w:r>
          </w:p>
          <w:p w14:paraId="1C5E869B" w14:textId="273410A8" w:rsidR="00604AC6" w:rsidRPr="006012C1" w:rsidRDefault="00AD349F" w:rsidP="00604AC6">
            <w:pPr>
              <w:widowControl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color w:val="000000"/>
              </w:rPr>
              <w:t>T</w:t>
            </w:r>
            <w:r w:rsidR="00604AC6" w:rsidRPr="006012C1">
              <w:rPr>
                <w:rFonts w:eastAsia="Arial" w:cs="Arial"/>
                <w:color w:val="000000"/>
              </w:rPr>
              <w:t>he decision on the withdrawal request will be recorded</w:t>
            </w:r>
            <w:r>
              <w:rPr>
                <w:rFonts w:eastAsia="Arial" w:cs="Arial"/>
                <w:color w:val="000000"/>
              </w:rPr>
              <w:t xml:space="preserve"> via email </w:t>
            </w:r>
            <w:r w:rsidR="00604AC6" w:rsidRPr="006012C1">
              <w:rPr>
                <w:rFonts w:eastAsia="Arial" w:cs="Arial"/>
                <w:color w:val="000000"/>
              </w:rPr>
              <w:t>.</w:t>
            </w:r>
          </w:p>
          <w:p w14:paraId="715EAE37" w14:textId="630D9B00" w:rsidR="00604AC6" w:rsidRPr="006012C1" w:rsidRDefault="00AD349F" w:rsidP="00604AC6">
            <w:pPr>
              <w:widowControl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after="160" w:line="259" w:lineRule="auto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color w:val="000000"/>
              </w:rPr>
              <w:lastRenderedPageBreak/>
              <w:t>A</w:t>
            </w:r>
            <w:r w:rsidR="00604AC6" w:rsidRPr="006012C1">
              <w:rPr>
                <w:rFonts w:eastAsia="Arial" w:cs="Arial"/>
                <w:color w:val="000000"/>
              </w:rPr>
              <w:t>lternative arrangement will be made for the child during the sex education lesson that the child will not attend.</w:t>
            </w:r>
          </w:p>
          <w:p w14:paraId="584E5FE0" w14:textId="77777777" w:rsidR="00604AC6" w:rsidRPr="006012C1" w:rsidRDefault="00604AC6" w:rsidP="00A85EA8">
            <w:pPr>
              <w:rPr>
                <w:rFonts w:eastAsia="Arial" w:cs="Arial"/>
              </w:rPr>
            </w:pPr>
          </w:p>
          <w:p w14:paraId="51C103CB" w14:textId="77777777" w:rsidR="00604AC6" w:rsidRPr="006012C1" w:rsidRDefault="00604AC6" w:rsidP="00A85EA8">
            <w:pPr>
              <w:rPr>
                <w:rFonts w:eastAsia="Arial" w:cs="Arial"/>
                <w:color w:val="000000"/>
              </w:rPr>
            </w:pPr>
          </w:p>
        </w:tc>
      </w:tr>
    </w:tbl>
    <w:p w14:paraId="536E5191" w14:textId="77777777" w:rsidR="00604AC6" w:rsidRPr="006012C1" w:rsidRDefault="00604AC6" w:rsidP="00604AC6">
      <w:pPr>
        <w:rPr>
          <w:rFonts w:eastAsia="Arial" w:cs="Arial"/>
          <w:color w:val="000000"/>
        </w:rPr>
      </w:pPr>
    </w:p>
    <w:p w14:paraId="4A3C1525" w14:textId="77777777" w:rsidR="00604AC6" w:rsidRPr="00604AC6" w:rsidRDefault="00604AC6" w:rsidP="00604AC6">
      <w:pPr>
        <w:pStyle w:val="Heading1"/>
        <w:rPr>
          <w:rFonts w:ascii="Lato" w:eastAsia="Arial" w:hAnsi="Lato" w:cs="Arial"/>
          <w:color w:val="D81154"/>
          <w:sz w:val="28"/>
          <w:szCs w:val="28"/>
        </w:rPr>
      </w:pPr>
      <w:bookmarkStart w:id="18" w:name="_Toc62489527"/>
      <w:r w:rsidRPr="00604AC6">
        <w:rPr>
          <w:rFonts w:ascii="Lato" w:eastAsia="Arial" w:hAnsi="Lato" w:cs="Arial"/>
          <w:color w:val="D81154"/>
          <w:sz w:val="28"/>
          <w:szCs w:val="28"/>
        </w:rPr>
        <w:t>Safeguarding</w:t>
      </w:r>
      <w:bookmarkEnd w:id="18"/>
    </w:p>
    <w:p w14:paraId="7E0414BD" w14:textId="77777777" w:rsidR="00604AC6" w:rsidRPr="006012C1" w:rsidRDefault="00604AC6" w:rsidP="00604AC6">
      <w:pPr>
        <w:rPr>
          <w:rFonts w:eastAsia="Times New Roman" w:cs="Times New Roman"/>
          <w:sz w:val="24"/>
          <w:szCs w:val="24"/>
        </w:rPr>
      </w:pPr>
    </w:p>
    <w:p w14:paraId="7D9C90DD" w14:textId="77777777" w:rsidR="00604AC6" w:rsidRPr="006012C1" w:rsidRDefault="00604AC6" w:rsidP="00604AC6">
      <w:pPr>
        <w:rPr>
          <w:rFonts w:eastAsia="Times New Roman" w:cs="Times New Roman"/>
        </w:rPr>
      </w:pPr>
      <w:r w:rsidRPr="006012C1">
        <w:rPr>
          <w:rFonts w:eastAsia="Arial" w:cs="Arial"/>
          <w:color w:val="000000"/>
        </w:rPr>
        <w:t>RSHE includes sensitive topics. It is, therefore, possible that discussions will prompt safeguarding disclosures. Reference should be made to safeguarding policies and procedures to deal with these appropriately. </w:t>
      </w:r>
    </w:p>
    <w:p w14:paraId="7A6E7860" w14:textId="77777777" w:rsidR="00604AC6" w:rsidRPr="006012C1" w:rsidRDefault="00604AC6" w:rsidP="00604AC6">
      <w:pPr>
        <w:rPr>
          <w:rFonts w:eastAsia="Times New Roman" w:cs="Times New Roman"/>
        </w:rPr>
      </w:pPr>
    </w:p>
    <w:p w14:paraId="7B0CF215" w14:textId="77777777" w:rsidR="00604AC6" w:rsidRPr="006012C1" w:rsidRDefault="00604AC6" w:rsidP="00604AC6">
      <w:pPr>
        <w:rPr>
          <w:rFonts w:eastAsia="Times New Roman" w:cs="Times New Roman"/>
        </w:rPr>
      </w:pPr>
      <w:r w:rsidRPr="006012C1">
        <w:rPr>
          <w:rFonts w:eastAsia="Arial" w:cs="Arial"/>
          <w:color w:val="000000"/>
        </w:rPr>
        <w:t>The subject leader/teacher should discuss with the designated safeguarding lead any potentially sensitive topics. Appropriate steps must be taken to provide additional support for children if required.</w:t>
      </w:r>
    </w:p>
    <w:p w14:paraId="3AB00F88" w14:textId="77777777" w:rsidR="00604AC6" w:rsidRPr="006012C1" w:rsidRDefault="00604AC6" w:rsidP="00604AC6">
      <w:pPr>
        <w:rPr>
          <w:rFonts w:eastAsia="Times New Roman" w:cs="Times New Roman"/>
        </w:rPr>
      </w:pPr>
    </w:p>
    <w:p w14:paraId="0F50B0A5" w14:textId="77777777" w:rsidR="00604AC6" w:rsidRPr="006012C1" w:rsidRDefault="00604AC6" w:rsidP="00604AC6">
      <w:pPr>
        <w:rPr>
          <w:rFonts w:eastAsia="Arial" w:cs="Arial"/>
          <w:color w:val="000000"/>
        </w:rPr>
      </w:pPr>
      <w:r w:rsidRPr="006012C1">
        <w:rPr>
          <w:rFonts w:eastAsia="Arial" w:cs="Arial"/>
          <w:color w:val="000000"/>
        </w:rPr>
        <w:t>Staff should consider the timing of lessons to ensure that children have the opportunity to report any concerns they may have either that day or the following day.</w:t>
      </w:r>
    </w:p>
    <w:p w14:paraId="2595746C" w14:textId="77777777" w:rsidR="00604AC6" w:rsidRPr="006012C1" w:rsidRDefault="00604AC6" w:rsidP="00604AC6">
      <w:pPr>
        <w:rPr>
          <w:rFonts w:eastAsia="Arial" w:cs="Arial"/>
        </w:rPr>
      </w:pPr>
    </w:p>
    <w:p w14:paraId="71A01BD6" w14:textId="77777777" w:rsidR="00604AC6" w:rsidRPr="00604AC6" w:rsidRDefault="00604AC6" w:rsidP="00604AC6">
      <w:pPr>
        <w:pStyle w:val="Heading1"/>
        <w:spacing w:line="240" w:lineRule="auto"/>
        <w:rPr>
          <w:rFonts w:ascii="Lato" w:eastAsia="Arial" w:hAnsi="Lato" w:cs="Arial"/>
          <w:color w:val="D81154"/>
          <w:sz w:val="28"/>
          <w:szCs w:val="28"/>
        </w:rPr>
      </w:pPr>
      <w:bookmarkStart w:id="19" w:name="_Toc62489528"/>
      <w:r w:rsidRPr="00604AC6">
        <w:rPr>
          <w:rFonts w:ascii="Lato" w:eastAsia="Arial" w:hAnsi="Lato" w:cs="Arial"/>
          <w:color w:val="D81154"/>
          <w:sz w:val="28"/>
          <w:szCs w:val="28"/>
        </w:rPr>
        <w:t>Support</w:t>
      </w:r>
      <w:bookmarkEnd w:id="19"/>
    </w:p>
    <w:p w14:paraId="2658E152" w14:textId="77777777" w:rsidR="00604AC6" w:rsidRPr="006012C1" w:rsidRDefault="00604AC6" w:rsidP="00604AC6">
      <w:pPr>
        <w:rPr>
          <w:rFonts w:eastAsia="Arial" w:cs="Arial"/>
          <w:sz w:val="24"/>
          <w:szCs w:val="24"/>
        </w:rPr>
      </w:pPr>
    </w:p>
    <w:p w14:paraId="3AC8D4F1" w14:textId="77777777" w:rsidR="00604AC6" w:rsidRPr="006012C1" w:rsidRDefault="00604AC6" w:rsidP="00604AC6">
      <w:pPr>
        <w:rPr>
          <w:rFonts w:eastAsia="Arial" w:cs="Arial"/>
          <w:color w:val="000000"/>
        </w:rPr>
      </w:pPr>
      <w:r w:rsidRPr="006012C1">
        <w:rPr>
          <w:rFonts w:eastAsia="Arial" w:cs="Arial"/>
          <w:color w:val="000000"/>
        </w:rPr>
        <w:t>RSHE should not be a time for children to make disclosures. It is important, however, to inform children of the support that is available to them if they are worried about anything raised in a lesson. The following support will be highlighted to children as appropriate:</w:t>
      </w:r>
    </w:p>
    <w:p w14:paraId="459DE656" w14:textId="77777777" w:rsidR="00604AC6" w:rsidRPr="006012C1" w:rsidRDefault="00604AC6" w:rsidP="00604AC6">
      <w:pPr>
        <w:rPr>
          <w:rFonts w:eastAsia="Arial" w:cs="Arial"/>
          <w:color w:val="000000"/>
        </w:rPr>
      </w:pP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604AC6" w:rsidRPr="006012C1" w14:paraId="1A673F11" w14:textId="77777777" w:rsidTr="00A85EA8">
        <w:tc>
          <w:tcPr>
            <w:tcW w:w="9016" w:type="dxa"/>
          </w:tcPr>
          <w:p w14:paraId="559A4157" w14:textId="77777777" w:rsidR="00604AC6" w:rsidRPr="006012C1" w:rsidRDefault="00604AC6" w:rsidP="00A85EA8">
            <w:pPr>
              <w:rPr>
                <w:rFonts w:eastAsia="Arial" w:cs="Arial"/>
              </w:rPr>
            </w:pPr>
            <w:r w:rsidRPr="006012C1">
              <w:rPr>
                <w:rFonts w:eastAsia="Arial" w:cs="Arial"/>
              </w:rPr>
              <w:t>Outline the support available for children.</w:t>
            </w:r>
          </w:p>
          <w:p w14:paraId="19C9871E" w14:textId="287A665D" w:rsidR="00604AC6" w:rsidRDefault="00604AC6" w:rsidP="00A85EA8">
            <w:pPr>
              <w:rPr>
                <w:rFonts w:eastAsia="Arial" w:cs="Arial"/>
              </w:rPr>
            </w:pPr>
          </w:p>
          <w:p w14:paraId="7AB5BCF2" w14:textId="77777777" w:rsidR="00AD349F" w:rsidRPr="006012C1" w:rsidRDefault="00AD349F" w:rsidP="00A85EA8">
            <w:pPr>
              <w:rPr>
                <w:rFonts w:eastAsia="Arial" w:cs="Arial"/>
              </w:rPr>
            </w:pPr>
          </w:p>
          <w:p w14:paraId="63513B93" w14:textId="77777777" w:rsidR="00604AC6" w:rsidRPr="006012C1" w:rsidRDefault="00604AC6" w:rsidP="00A85EA8">
            <w:pPr>
              <w:rPr>
                <w:rFonts w:eastAsia="Arial" w:cs="Arial"/>
              </w:rPr>
            </w:pPr>
            <w:r w:rsidRPr="006012C1">
              <w:rPr>
                <w:rFonts w:eastAsia="Arial" w:cs="Arial"/>
              </w:rPr>
              <w:t>In school:</w:t>
            </w:r>
          </w:p>
          <w:p w14:paraId="3E6760A7" w14:textId="77777777" w:rsidR="00604AC6" w:rsidRPr="006012C1" w:rsidRDefault="00604AC6" w:rsidP="00A85EA8">
            <w:pPr>
              <w:rPr>
                <w:rFonts w:eastAsia="Arial" w:cs="Arial"/>
              </w:rPr>
            </w:pPr>
          </w:p>
          <w:p w14:paraId="2244D938" w14:textId="6D0BCBFA" w:rsidR="00604AC6" w:rsidRDefault="00604AC6" w:rsidP="00A85EA8">
            <w:pPr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Class teacher</w:t>
            </w:r>
          </w:p>
          <w:p w14:paraId="789D1E91" w14:textId="291E94D7" w:rsidR="00AD349F" w:rsidRDefault="00AD349F" w:rsidP="00A85EA8">
            <w:pPr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color w:val="000000"/>
              </w:rPr>
              <w:t xml:space="preserve">Pastoral Manager </w:t>
            </w:r>
          </w:p>
          <w:p w14:paraId="1540B893" w14:textId="2B7048A5" w:rsidR="00AD349F" w:rsidRPr="00AD349F" w:rsidRDefault="00AD349F" w:rsidP="00A85EA8">
            <w:pPr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color w:val="000000"/>
              </w:rPr>
              <w:t xml:space="preserve">Posters for support numbers </w:t>
            </w:r>
          </w:p>
          <w:p w14:paraId="464E0120" w14:textId="77777777" w:rsidR="00604AC6" w:rsidRPr="006012C1" w:rsidRDefault="00604AC6" w:rsidP="00A85EA8">
            <w:pPr>
              <w:rPr>
                <w:rFonts w:eastAsia="Arial" w:cs="Arial"/>
              </w:rPr>
            </w:pPr>
            <w:r w:rsidRPr="006012C1">
              <w:rPr>
                <w:rFonts w:eastAsia="Arial" w:cs="Arial"/>
              </w:rPr>
              <w:t>External:</w:t>
            </w:r>
          </w:p>
          <w:p w14:paraId="398E02EA" w14:textId="77777777" w:rsidR="00604AC6" w:rsidRPr="006012C1" w:rsidRDefault="00604AC6" w:rsidP="00A85EA8">
            <w:pPr>
              <w:rPr>
                <w:rFonts w:eastAsia="Arial" w:cs="Arial"/>
              </w:rPr>
            </w:pPr>
          </w:p>
          <w:p w14:paraId="1812A021" w14:textId="7275B3AA" w:rsidR="00604AC6" w:rsidRPr="006012C1" w:rsidRDefault="00604AC6" w:rsidP="00604AC6">
            <w:pPr>
              <w:widowControl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Local agencies</w:t>
            </w:r>
            <w:r w:rsidR="00AD349F">
              <w:rPr>
                <w:rFonts w:eastAsia="Arial" w:cs="Arial"/>
                <w:color w:val="000000"/>
              </w:rPr>
              <w:t xml:space="preserve"> – Team around the Child </w:t>
            </w:r>
          </w:p>
          <w:p w14:paraId="1D95D2A7" w14:textId="77777777" w:rsidR="00604AC6" w:rsidRPr="006012C1" w:rsidRDefault="00604AC6" w:rsidP="00604AC6">
            <w:pPr>
              <w:widowControl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after="160"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National agencies such as Childline.</w:t>
            </w:r>
          </w:p>
          <w:p w14:paraId="17BF2125" w14:textId="77777777" w:rsidR="00604AC6" w:rsidRPr="006012C1" w:rsidRDefault="00604AC6" w:rsidP="00A85EA8">
            <w:pPr>
              <w:rPr>
                <w:rFonts w:eastAsia="Arial" w:cs="Arial"/>
                <w:color w:val="000000"/>
                <w:sz w:val="24"/>
                <w:szCs w:val="24"/>
              </w:rPr>
            </w:pPr>
          </w:p>
        </w:tc>
      </w:tr>
    </w:tbl>
    <w:p w14:paraId="05EB329D" w14:textId="77777777" w:rsidR="00604AC6" w:rsidRPr="006012C1" w:rsidRDefault="00604AC6" w:rsidP="00604AC6">
      <w:pPr>
        <w:rPr>
          <w:rFonts w:eastAsia="Arial" w:cs="Arial"/>
          <w:color w:val="000000"/>
          <w:sz w:val="24"/>
          <w:szCs w:val="24"/>
        </w:rPr>
      </w:pPr>
    </w:p>
    <w:p w14:paraId="2B0176CC" w14:textId="77777777" w:rsidR="00604AC6" w:rsidRPr="00604AC6" w:rsidRDefault="00604AC6" w:rsidP="00604AC6">
      <w:pPr>
        <w:pStyle w:val="Heading1"/>
        <w:rPr>
          <w:rFonts w:ascii="Lato" w:eastAsia="Arial" w:hAnsi="Lato" w:cs="Arial"/>
          <w:color w:val="D81154"/>
          <w:sz w:val="28"/>
          <w:szCs w:val="28"/>
        </w:rPr>
      </w:pPr>
      <w:bookmarkStart w:id="20" w:name="_Toc62489529"/>
      <w:r w:rsidRPr="00604AC6">
        <w:rPr>
          <w:rFonts w:ascii="Lato" w:eastAsia="Arial" w:hAnsi="Lato" w:cs="Arial"/>
          <w:color w:val="D81154"/>
          <w:sz w:val="28"/>
          <w:szCs w:val="28"/>
        </w:rPr>
        <w:t>Monitoring and evaluating*</w:t>
      </w:r>
      <w:bookmarkEnd w:id="20"/>
    </w:p>
    <w:p w14:paraId="723727B4" w14:textId="77777777" w:rsidR="00604AC6" w:rsidRPr="006012C1" w:rsidRDefault="00604AC6" w:rsidP="00604AC6">
      <w:pPr>
        <w:rPr>
          <w:rFonts w:eastAsia="Arial" w:cs="Arial"/>
          <w:sz w:val="28"/>
          <w:szCs w:val="28"/>
        </w:rPr>
      </w:pPr>
    </w:p>
    <w:p w14:paraId="48FB1C0D" w14:textId="77777777" w:rsidR="00604AC6" w:rsidRPr="006012C1" w:rsidRDefault="00604AC6" w:rsidP="00604AC6">
      <w:pPr>
        <w:rPr>
          <w:rFonts w:eastAsia="Arial" w:cs="Arial"/>
          <w:color w:val="000000"/>
        </w:rPr>
      </w:pPr>
      <w:r w:rsidRPr="006012C1">
        <w:rPr>
          <w:rFonts w:eastAsia="Arial" w:cs="Arial"/>
          <w:color w:val="000000"/>
        </w:rPr>
        <w:t>The headteacher and subject leader will be responsible for monitoring and evaluating RSHE in line with other subjects.</w:t>
      </w:r>
    </w:p>
    <w:p w14:paraId="646FFBB5" w14:textId="77777777" w:rsidR="00604AC6" w:rsidRPr="006012C1" w:rsidRDefault="00604AC6" w:rsidP="00604AC6">
      <w:pPr>
        <w:rPr>
          <w:rFonts w:eastAsia="Arial" w:cs="Arial"/>
          <w:color w:val="000000"/>
        </w:rPr>
      </w:pP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604AC6" w:rsidRPr="006012C1" w14:paraId="3F24E784" w14:textId="77777777" w:rsidTr="00A85EA8">
        <w:tc>
          <w:tcPr>
            <w:tcW w:w="9016" w:type="dxa"/>
          </w:tcPr>
          <w:p w14:paraId="373E6558" w14:textId="77777777" w:rsidR="00604AC6" w:rsidRPr="006012C1" w:rsidRDefault="00604AC6" w:rsidP="00A85EA8">
            <w:pPr>
              <w:rPr>
                <w:rFonts w:eastAsia="Arial" w:cs="Arial"/>
              </w:rPr>
            </w:pPr>
          </w:p>
          <w:p w14:paraId="6FC2BEED" w14:textId="77777777" w:rsidR="00604AC6" w:rsidRPr="006012C1" w:rsidRDefault="00604AC6" w:rsidP="00604AC6">
            <w:pPr>
              <w:widowControl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Scrutiny of planning.</w:t>
            </w:r>
          </w:p>
          <w:p w14:paraId="1D2381C3" w14:textId="77777777" w:rsidR="00604AC6" w:rsidRPr="006012C1" w:rsidRDefault="00604AC6" w:rsidP="00604AC6">
            <w:pPr>
              <w:widowControl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Lesson observations.</w:t>
            </w:r>
          </w:p>
          <w:p w14:paraId="7635CC76" w14:textId="77777777" w:rsidR="00604AC6" w:rsidRPr="006012C1" w:rsidRDefault="00604AC6" w:rsidP="00604AC6">
            <w:pPr>
              <w:widowControl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lastRenderedPageBreak/>
              <w:t>Learning walks.</w:t>
            </w:r>
          </w:p>
          <w:p w14:paraId="08F1B4AB" w14:textId="77777777" w:rsidR="00604AC6" w:rsidRPr="006012C1" w:rsidRDefault="00604AC6" w:rsidP="00604AC6">
            <w:pPr>
              <w:widowControl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Evidence of learning.</w:t>
            </w:r>
          </w:p>
          <w:p w14:paraId="3BACC9E1" w14:textId="77777777" w:rsidR="00604AC6" w:rsidRPr="006012C1" w:rsidRDefault="00604AC6" w:rsidP="00604AC6">
            <w:pPr>
              <w:widowControl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Feedback from staff.</w:t>
            </w:r>
          </w:p>
          <w:p w14:paraId="6EC99AB2" w14:textId="77777777" w:rsidR="00604AC6" w:rsidRPr="006012C1" w:rsidRDefault="00604AC6" w:rsidP="00604AC6">
            <w:pPr>
              <w:widowControl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Feedback from parents/carers.</w:t>
            </w:r>
          </w:p>
          <w:p w14:paraId="47409653" w14:textId="77777777" w:rsidR="00604AC6" w:rsidRPr="006012C1" w:rsidRDefault="00604AC6" w:rsidP="00604AC6">
            <w:pPr>
              <w:widowControl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after="160" w:line="259" w:lineRule="auto"/>
              <w:rPr>
                <w:rFonts w:eastAsia="Arial" w:cs="Arial"/>
                <w:color w:val="000000"/>
              </w:rPr>
            </w:pPr>
            <w:r w:rsidRPr="006012C1">
              <w:rPr>
                <w:rFonts w:eastAsia="Arial" w:cs="Arial"/>
                <w:color w:val="000000"/>
              </w:rPr>
              <w:t>Feedback from children.</w:t>
            </w:r>
          </w:p>
          <w:p w14:paraId="13D3CB24" w14:textId="77777777" w:rsidR="00604AC6" w:rsidRPr="006012C1" w:rsidRDefault="00604AC6" w:rsidP="00A85EA8">
            <w:pPr>
              <w:rPr>
                <w:rFonts w:eastAsia="Arial" w:cs="Arial"/>
                <w:color w:val="000000"/>
              </w:rPr>
            </w:pPr>
          </w:p>
        </w:tc>
      </w:tr>
    </w:tbl>
    <w:p w14:paraId="766DBC13" w14:textId="77777777" w:rsidR="00604AC6" w:rsidRPr="00604AC6" w:rsidRDefault="00604AC6" w:rsidP="00604AC6">
      <w:pPr>
        <w:pStyle w:val="Heading1"/>
        <w:rPr>
          <w:rFonts w:ascii="Lato" w:eastAsia="Arial" w:hAnsi="Lato" w:cs="Arial"/>
          <w:color w:val="D81154"/>
          <w:sz w:val="28"/>
          <w:szCs w:val="28"/>
        </w:rPr>
      </w:pPr>
      <w:bookmarkStart w:id="21" w:name="_Toc62489530"/>
      <w:r w:rsidRPr="00604AC6">
        <w:rPr>
          <w:rFonts w:ascii="Lato" w:eastAsia="Arial" w:hAnsi="Lato" w:cs="Arial"/>
          <w:color w:val="D81154"/>
          <w:sz w:val="28"/>
          <w:szCs w:val="28"/>
        </w:rPr>
        <w:lastRenderedPageBreak/>
        <w:t>Professional development</w:t>
      </w:r>
      <w:bookmarkEnd w:id="21"/>
    </w:p>
    <w:p w14:paraId="6AD51C8F" w14:textId="77777777" w:rsidR="00604AC6" w:rsidRPr="006012C1" w:rsidRDefault="00604AC6" w:rsidP="00604AC6">
      <w:pPr>
        <w:rPr>
          <w:rFonts w:eastAsia="Arial" w:cs="Arial"/>
          <w:sz w:val="28"/>
          <w:szCs w:val="28"/>
        </w:rPr>
      </w:pPr>
    </w:p>
    <w:p w14:paraId="0CB59D4D" w14:textId="77777777" w:rsidR="00604AC6" w:rsidRPr="006012C1" w:rsidRDefault="00604AC6" w:rsidP="00604AC6">
      <w:pPr>
        <w:rPr>
          <w:rFonts w:eastAsia="Times New Roman" w:cs="Times New Roman"/>
        </w:rPr>
      </w:pPr>
      <w:r w:rsidRPr="006012C1">
        <w:rPr>
          <w:rFonts w:eastAsia="Arial" w:cs="Arial"/>
          <w:color w:val="000000"/>
        </w:rPr>
        <w:t>The headteacher and subject leader will assess the professional development needs of staff regularly. Appropriate development will be provided using internal or external expertise.</w:t>
      </w:r>
    </w:p>
    <w:p w14:paraId="40E29FC6" w14:textId="77777777" w:rsidR="00604AC6" w:rsidRPr="00604AC6" w:rsidRDefault="00604AC6" w:rsidP="00604AC6">
      <w:pPr>
        <w:pStyle w:val="Heading1"/>
        <w:rPr>
          <w:rFonts w:ascii="Lato" w:eastAsia="Arial" w:hAnsi="Lato" w:cs="Arial"/>
          <w:color w:val="D81154"/>
          <w:sz w:val="28"/>
          <w:szCs w:val="28"/>
        </w:rPr>
      </w:pPr>
      <w:bookmarkStart w:id="22" w:name="_Toc62489531"/>
      <w:r w:rsidRPr="00604AC6">
        <w:rPr>
          <w:rFonts w:ascii="Lato" w:eastAsia="Arial" w:hAnsi="Lato" w:cs="Arial"/>
          <w:color w:val="D81154"/>
          <w:sz w:val="28"/>
          <w:szCs w:val="28"/>
        </w:rPr>
        <w:t>Communication of policy</w:t>
      </w:r>
      <w:bookmarkEnd w:id="22"/>
    </w:p>
    <w:p w14:paraId="511848C5" w14:textId="77777777" w:rsidR="00604AC6" w:rsidRPr="006012C1" w:rsidRDefault="00604AC6" w:rsidP="00604AC6">
      <w:pPr>
        <w:rPr>
          <w:rFonts w:eastAsia="Arial" w:cs="Arial"/>
          <w:sz w:val="28"/>
          <w:szCs w:val="28"/>
        </w:rPr>
      </w:pPr>
    </w:p>
    <w:p w14:paraId="2BAC7F3D" w14:textId="77777777" w:rsidR="00604AC6" w:rsidRPr="006012C1" w:rsidRDefault="00604AC6" w:rsidP="00604AC6">
      <w:pPr>
        <w:rPr>
          <w:rFonts w:eastAsia="Arial" w:cs="Arial"/>
          <w:color w:val="000000"/>
        </w:rPr>
      </w:pPr>
      <w:r w:rsidRPr="006012C1">
        <w:rPr>
          <w:rFonts w:eastAsia="Arial" w:cs="Arial"/>
          <w:color w:val="000000"/>
        </w:rPr>
        <w:t>This RSHE policy will be available to read on and downloaded from the school website and copies can be requested free of charge from the school office.</w:t>
      </w:r>
    </w:p>
    <w:bookmarkEnd w:id="0"/>
    <w:p w14:paraId="6A8E87B8" w14:textId="77C05B3F" w:rsidR="00604AC6" w:rsidRPr="00604AC6" w:rsidRDefault="00604AC6" w:rsidP="00E5712B">
      <w:pPr>
        <w:rPr>
          <w:sz w:val="20"/>
        </w:rPr>
      </w:pPr>
    </w:p>
    <w:sectPr w:rsidR="00604AC6" w:rsidRPr="00604AC6" w:rsidSect="00604AC6">
      <w:type w:val="continuous"/>
      <w:pgSz w:w="11910" w:h="16840" w:code="9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BDD9C5" w14:textId="77777777" w:rsidR="003D02AB" w:rsidRDefault="003D02AB" w:rsidP="00604AC6">
      <w:r>
        <w:separator/>
      </w:r>
    </w:p>
  </w:endnote>
  <w:endnote w:type="continuationSeparator" w:id="0">
    <w:p w14:paraId="6CDC148F" w14:textId="77777777" w:rsidR="003D02AB" w:rsidRDefault="003D02AB" w:rsidP="00604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800000AF" w:usb1="4000604A" w:usb2="00000000" w:usb3="00000000" w:csb0="00000093" w:csb1="00000000"/>
    <w:embedRegular r:id="rId1" w:fontKey="{AF573085-9AD8-4DF8-B4DF-77DB207289EA}"/>
    <w:embedBold r:id="rId2" w:fontKey="{3B619D7F-FB3C-437A-ABD2-C316410C2334}"/>
    <w:embedItalic r:id="rId3" w:fontKey="{90A1177C-FC62-460D-BA2C-FF6DA0A892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07478EA-0DA2-48B0-8E15-981933313412}"/>
    <w:embedBold r:id="rId5" w:fontKey="{A7069A45-BB86-413D-809F-C4AFA3B218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4A1C221-EA8F-4330-8BCF-BD1C71A3CF91}"/>
  </w:font>
  <w:font w:name="Caveat">
    <w:charset w:val="00"/>
    <w:family w:val="auto"/>
    <w:pitch w:val="variable"/>
    <w:sig w:usb0="A00002FF" w:usb1="5000005B" w:usb2="00000000" w:usb3="00000000" w:csb0="00000097" w:csb1="00000000"/>
    <w:embedRegular r:id="rId7" w:fontKey="{54E32D9B-D957-4186-9454-0275AD8906D9}"/>
    <w:embedBold r:id="rId8" w:fontKey="{1E5702D3-3330-46E9-A925-A82A67F00F57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Lato Medium">
    <w:charset w:val="00"/>
    <w:family w:val="swiss"/>
    <w:pitch w:val="variable"/>
    <w:sig w:usb0="E10002FF" w:usb1="5000ECFF" w:usb2="00000021" w:usb3="00000000" w:csb0="0000019F" w:csb1="00000000"/>
    <w:embedRegular r:id="rId9" w:fontKey="{D5B53231-1742-4A37-82D1-695A567CA45F}"/>
  </w:font>
  <w:font w:name="Lato Black">
    <w:charset w:val="00"/>
    <w:family w:val="swiss"/>
    <w:pitch w:val="variable"/>
    <w:sig w:usb0="800000AF" w:usb1="4000604A" w:usb2="00000000" w:usb3="00000000" w:csb0="00000093" w:csb1="00000000"/>
    <w:embedRegular r:id="rId10" w:fontKey="{83B6B2DE-7A01-402C-ACB9-11BAE8C9ED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ED7D8" w14:textId="4EA0E184" w:rsidR="00604AC6" w:rsidRPr="00E5712B" w:rsidRDefault="00AD349F" w:rsidP="00604AC6">
    <w:pPr>
      <w:pStyle w:val="Footer"/>
      <w:jc w:val="center"/>
      <w:rPr>
        <w:rFonts w:ascii="Lato Medium" w:hAnsi="Lato Medium"/>
      </w:rPr>
    </w:pPr>
    <w:r>
      <w:rPr>
        <w:rFonts w:ascii="Lato Medium" w:hAnsi="Lato Medium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713986" wp14:editId="492FECEB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376680" cy="1101725"/>
              <wp:effectExtent l="0" t="0" r="0" b="0"/>
              <wp:wrapNone/>
              <wp:docPr id="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76680" cy="1101725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rgbClr val="D81154">
                          <a:alpha val="2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B8B32D" w14:textId="77777777" w:rsidR="00E5712B" w:rsidRPr="00E5712B" w:rsidRDefault="00E5712B">
                          <w:pPr>
                            <w:jc w:val="center"/>
                            <w:rPr>
                              <w:rFonts w:ascii="Lato Black" w:hAnsi="Lato Black"/>
                              <w:sz w:val="16"/>
                              <w:szCs w:val="48"/>
                            </w:rPr>
                          </w:pPr>
                          <w:r w:rsidRPr="00E5712B">
                            <w:rPr>
                              <w:rFonts w:ascii="Lato Black" w:eastAsiaTheme="minorEastAsia" w:hAnsi="Lato Black" w:cs="Times New Roman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E5712B">
                            <w:rPr>
                              <w:rFonts w:ascii="Lato Black" w:hAnsi="Lato Black"/>
                              <w:sz w:val="16"/>
                              <w:szCs w:val="16"/>
                            </w:rPr>
                            <w:instrText xml:space="preserve"> PAGE    \* MERGEFORMAT </w:instrText>
                          </w:r>
                          <w:r w:rsidRPr="00E5712B">
                            <w:rPr>
                              <w:rFonts w:ascii="Lato Black" w:eastAsiaTheme="minorEastAsia" w:hAnsi="Lato Black" w:cs="Times New Roman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E5712B">
                            <w:rPr>
                              <w:rFonts w:ascii="Lato Black" w:eastAsiaTheme="majorEastAsia" w:hAnsi="Lato Black" w:cstheme="majorBidi"/>
                              <w:noProof/>
                              <w:color w:val="FFFFFF" w:themeColor="background1"/>
                              <w:sz w:val="48"/>
                              <w:szCs w:val="48"/>
                            </w:rPr>
                            <w:t>2</w:t>
                          </w:r>
                          <w:r w:rsidRPr="00E5712B">
                            <w:rPr>
                              <w:rFonts w:ascii="Lato Black" w:eastAsiaTheme="majorEastAsia" w:hAnsi="Lato Black" w:cstheme="majorBidi"/>
                              <w:noProof/>
                              <w:color w:val="FFFFFF" w:themeColor="background1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713986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7" o:spid="_x0000_s1041" type="#_x0000_t5" style="position:absolute;left:0;text-align:left;margin-left:57.2pt;margin-top:0;width:108.4pt;height:86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2wEpQIAAFkFAAAOAAAAZHJzL2Uyb0RvYy54bWysVF1v0zAUfUfiP1h+7xJ36UeiptO2UoQ0&#10;YNLgB7ix0xgc29hu0w3x37l20q4DCSFEH1J/Ht9z7rl3cXVoJdpz64RWJSYXKUZcVZoJtS3x50/r&#10;0Rwj56liVGrFS/zIHb5avn616EzBx7rRknGLAES5ojMlbrw3RZK4quEtdRfacAWbtbYt9TC124RZ&#10;2gF6K5Nxmk6TTltmrK64c7C66jfxMuLXNa/8x7p23CNZYojNx6+N3034JssFLbaWmkZUQxj0H6Jo&#10;qVDw6AlqRT1FOyt+g2pFZbXTtb+odJvouhYVjxyADUl/YfPQUMMjFxDHmZNM7v/BVh/29xYJVuJL&#10;jBRtIUXXO6/jy2gW5OmMK+DUg7m3gaAzd7r66pDStw1VW35tre4aThkERcL55MWFMHFwFW2695oB&#10;OgX0qNShtm0ABA3QISbk8ZQQfvCogkVyOZtO55C3CvYISclsPIlv0OJ43Vjn33LdojAosbcCopJB&#10;NVrQ/Z3zMSts4EbZF4zqVkKO91QikobfgDicTmhxxIx8tRRsLaSME7vd3EqL4G6JV3NCJln/kDQN&#10;7VfBlCdE1x8HTUC3cxypAprSATdIRot+BXgPEQcFon++52ScpTfjfLSezmejbJ1NRvksnY9Skt/k&#10;0zTLs9X6R4iCZEUjGOPqTih+9DLJ/s4rQ1X1LoxuRl2J8wno/WcVAt1nwuckW+GhtKVoSzw/HaJF&#10;8MobxWLheSpkP05ehh81AQ2O/1GV6Kxgpt6U/rA5DP7caPYIHrMaHABugX4Eg0bbJ4w6qO0Su287&#10;ajlG8p0Cn+Yky0IziJNsMhvDxJ7vbM53qKoACqyFUT+89X0D2Rkrtg28RKJGSofKqYU/FkEfFVAI&#10;RQD1G8kMvSY0iPN5PPXcEZc/AQAA//8DAFBLAwQUAAYACAAAACEAfS4HhNoAAAAFAQAADwAAAGRy&#10;cy9kb3ducmV2LnhtbEyPT0vDQBDF74LfYRnBm9200mhjNkUE8WxbkN6m2WkS3T9hd5NGP32nXvQy&#10;8HiPN79XridrxEghdt4pmM8yEORqrzvXKNhtX+8eQcSETqPxjhR8U4R1dX1VYqH9yb3TuEmN4BIX&#10;C1TQptQXUsa6JYtx5nty7B19sJhYhkbqgCcut0YusiyXFjvHH1rs6aWl+mszWAWrj/023y/N22fY&#10;jdEOPzmtjqjU7c30/AQi0ZT+wnDBZ3SomOngB6ejMAp4SPq97C3mOc84cOjhfgmyKuV/+uoMAAD/&#10;/wMAUEsBAi0AFAAGAAgAAAAhALaDOJL+AAAA4QEAABMAAAAAAAAAAAAAAAAAAAAAAFtDb250ZW50&#10;X1R5cGVzXS54bWxQSwECLQAUAAYACAAAACEAOP0h/9YAAACUAQAACwAAAAAAAAAAAAAAAAAvAQAA&#10;X3JlbHMvLnJlbHNQSwECLQAUAAYACAAAACEAu7tsBKUCAABZBQAADgAAAAAAAAAAAAAAAAAuAgAA&#10;ZHJzL2Uyb0RvYy54bWxQSwECLQAUAAYACAAAACEAfS4HhNoAAAAFAQAADwAAAAAAAAAAAAAAAAD/&#10;BAAAZHJzL2Rvd25yZXYueG1sUEsFBgAAAAAEAAQA8wAAAAYGAAAAAA==&#10;" adj="21600" fillcolor="#d81154" stroked="f">
              <v:fill opacity="13107f"/>
              <v:textbox>
                <w:txbxContent>
                  <w:p w14:paraId="67B8B32D" w14:textId="77777777" w:rsidR="00E5712B" w:rsidRPr="00E5712B" w:rsidRDefault="00E5712B">
                    <w:pPr>
                      <w:jc w:val="center"/>
                      <w:rPr>
                        <w:rFonts w:ascii="Lato Black" w:hAnsi="Lato Black"/>
                        <w:sz w:val="16"/>
                        <w:szCs w:val="48"/>
                      </w:rPr>
                    </w:pPr>
                    <w:r w:rsidRPr="00E5712B">
                      <w:rPr>
                        <w:rFonts w:ascii="Lato Black" w:eastAsiaTheme="minorEastAsia" w:hAnsi="Lato Black" w:cs="Times New Roman"/>
                        <w:sz w:val="16"/>
                        <w:szCs w:val="16"/>
                      </w:rPr>
                      <w:fldChar w:fldCharType="begin"/>
                    </w:r>
                    <w:r w:rsidRPr="00E5712B">
                      <w:rPr>
                        <w:rFonts w:ascii="Lato Black" w:hAnsi="Lato Black"/>
                        <w:sz w:val="16"/>
                        <w:szCs w:val="16"/>
                      </w:rPr>
                      <w:instrText xml:space="preserve"> PAGE    \* MERGEFORMAT </w:instrText>
                    </w:r>
                    <w:r w:rsidRPr="00E5712B">
                      <w:rPr>
                        <w:rFonts w:ascii="Lato Black" w:eastAsiaTheme="minorEastAsia" w:hAnsi="Lato Black" w:cs="Times New Roman"/>
                        <w:sz w:val="16"/>
                        <w:szCs w:val="16"/>
                      </w:rPr>
                      <w:fldChar w:fldCharType="separate"/>
                    </w:r>
                    <w:r w:rsidRPr="00E5712B">
                      <w:rPr>
                        <w:rFonts w:ascii="Lato Black" w:eastAsiaTheme="majorEastAsia" w:hAnsi="Lato Black" w:cstheme="majorBidi"/>
                        <w:noProof/>
                        <w:color w:val="FFFFFF" w:themeColor="background1"/>
                        <w:sz w:val="48"/>
                        <w:szCs w:val="48"/>
                      </w:rPr>
                      <w:t>2</w:t>
                    </w:r>
                    <w:r w:rsidRPr="00E5712B">
                      <w:rPr>
                        <w:rFonts w:ascii="Lato Black" w:eastAsiaTheme="majorEastAsia" w:hAnsi="Lato Black" w:cstheme="majorBidi"/>
                        <w:noProof/>
                        <w:color w:val="FFFFFF" w:themeColor="background1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Fonts w:ascii="Lato Medium" w:hAnsi="Lato Medium"/>
        </w:rPr>
        <w:id w:val="1486291079"/>
        <w:docPartObj>
          <w:docPartGallery w:val="Page Numbers (Bottom of Page)"/>
          <w:docPartUnique/>
        </w:docPartObj>
      </w:sdtPr>
      <w:sdtEndPr/>
      <w:sdtContent>
        <w:r w:rsidR="00E5712B" w:rsidRPr="00E5712B">
          <w:rPr>
            <w:rFonts w:ascii="Lato Medium" w:hAnsi="Lato Medium" w:cs="Arial"/>
            <w:color w:val="202124"/>
            <w:shd w:val="clear" w:color="auto" w:fill="FFFFFF"/>
          </w:rPr>
          <w:t xml:space="preserve">© </w:t>
        </w:r>
      </w:sdtContent>
    </w:sdt>
    <w:r w:rsidR="00E5712B" w:rsidRPr="00E5712B">
      <w:rPr>
        <w:rFonts w:ascii="Lato Medium" w:hAnsi="Lato Medium"/>
      </w:rPr>
      <w:t>K</w:t>
    </w:r>
    <w:r w:rsidR="00E5712B" w:rsidRPr="00E5712B">
      <w:rPr>
        <w:rFonts w:ascii="Lato Medium" w:hAnsi="Lato Medium" w:cs="Arial"/>
        <w:color w:val="202124"/>
        <w:shd w:val="clear" w:color="auto" w:fill="FFFFFF"/>
      </w:rPr>
      <w:t>apow Primary™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ABC953" w14:textId="77777777" w:rsidR="003D02AB" w:rsidRDefault="003D02AB" w:rsidP="00604AC6">
      <w:r>
        <w:separator/>
      </w:r>
    </w:p>
  </w:footnote>
  <w:footnote w:type="continuationSeparator" w:id="0">
    <w:p w14:paraId="3085E994" w14:textId="77777777" w:rsidR="003D02AB" w:rsidRDefault="003D02AB" w:rsidP="00604A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85367"/>
    <w:multiLevelType w:val="multilevel"/>
    <w:tmpl w:val="DAE2A5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6F4393"/>
    <w:multiLevelType w:val="hybridMultilevel"/>
    <w:tmpl w:val="59325068"/>
    <w:lvl w:ilvl="0" w:tplc="400ECE2C">
      <w:start w:val="1"/>
      <w:numFmt w:val="decimal"/>
      <w:lvlText w:val="%1."/>
      <w:lvlJc w:val="left"/>
      <w:pPr>
        <w:ind w:left="785" w:hanging="360"/>
      </w:pPr>
      <w:rPr>
        <w:rFonts w:ascii="Lato" w:eastAsia="Lato" w:hAnsi="Lato" w:cs="Lato" w:hint="default"/>
        <w:color w:val="231F20"/>
        <w:w w:val="100"/>
        <w:sz w:val="20"/>
        <w:szCs w:val="20"/>
        <w:lang w:val="en-GB" w:eastAsia="en-US" w:bidi="ar-SA"/>
      </w:rPr>
    </w:lvl>
    <w:lvl w:ilvl="1" w:tplc="EF923BE2">
      <w:numFmt w:val="bullet"/>
      <w:lvlText w:val="•"/>
      <w:lvlJc w:val="left"/>
      <w:pPr>
        <w:ind w:left="1892" w:hanging="360"/>
      </w:pPr>
      <w:rPr>
        <w:rFonts w:hint="default"/>
        <w:lang w:val="en-GB" w:eastAsia="en-US" w:bidi="ar-SA"/>
      </w:rPr>
    </w:lvl>
    <w:lvl w:ilvl="2" w:tplc="A6467D08">
      <w:numFmt w:val="bullet"/>
      <w:lvlText w:val="•"/>
      <w:lvlJc w:val="left"/>
      <w:pPr>
        <w:ind w:left="3005" w:hanging="360"/>
      </w:pPr>
      <w:rPr>
        <w:rFonts w:hint="default"/>
        <w:lang w:val="en-GB" w:eastAsia="en-US" w:bidi="ar-SA"/>
      </w:rPr>
    </w:lvl>
    <w:lvl w:ilvl="3" w:tplc="12940126">
      <w:numFmt w:val="bullet"/>
      <w:lvlText w:val="•"/>
      <w:lvlJc w:val="left"/>
      <w:pPr>
        <w:ind w:left="4117" w:hanging="360"/>
      </w:pPr>
      <w:rPr>
        <w:rFonts w:hint="default"/>
        <w:lang w:val="en-GB" w:eastAsia="en-US" w:bidi="ar-SA"/>
      </w:rPr>
    </w:lvl>
    <w:lvl w:ilvl="4" w:tplc="713A52DE">
      <w:numFmt w:val="bullet"/>
      <w:lvlText w:val="•"/>
      <w:lvlJc w:val="left"/>
      <w:pPr>
        <w:ind w:left="5230" w:hanging="360"/>
      </w:pPr>
      <w:rPr>
        <w:rFonts w:hint="default"/>
        <w:lang w:val="en-GB" w:eastAsia="en-US" w:bidi="ar-SA"/>
      </w:rPr>
    </w:lvl>
    <w:lvl w:ilvl="5" w:tplc="644A037A">
      <w:numFmt w:val="bullet"/>
      <w:lvlText w:val="•"/>
      <w:lvlJc w:val="left"/>
      <w:pPr>
        <w:ind w:left="6342" w:hanging="360"/>
      </w:pPr>
      <w:rPr>
        <w:rFonts w:hint="default"/>
        <w:lang w:val="en-GB" w:eastAsia="en-US" w:bidi="ar-SA"/>
      </w:rPr>
    </w:lvl>
    <w:lvl w:ilvl="6" w:tplc="C98454FC">
      <w:numFmt w:val="bullet"/>
      <w:lvlText w:val="•"/>
      <w:lvlJc w:val="left"/>
      <w:pPr>
        <w:ind w:left="7455" w:hanging="360"/>
      </w:pPr>
      <w:rPr>
        <w:rFonts w:hint="default"/>
        <w:lang w:val="en-GB" w:eastAsia="en-US" w:bidi="ar-SA"/>
      </w:rPr>
    </w:lvl>
    <w:lvl w:ilvl="7" w:tplc="B3F664BA">
      <w:numFmt w:val="bullet"/>
      <w:lvlText w:val="•"/>
      <w:lvlJc w:val="left"/>
      <w:pPr>
        <w:ind w:left="8567" w:hanging="360"/>
      </w:pPr>
      <w:rPr>
        <w:rFonts w:hint="default"/>
        <w:lang w:val="en-GB" w:eastAsia="en-US" w:bidi="ar-SA"/>
      </w:rPr>
    </w:lvl>
    <w:lvl w:ilvl="8" w:tplc="BBFAEC88">
      <w:numFmt w:val="bullet"/>
      <w:lvlText w:val="•"/>
      <w:lvlJc w:val="left"/>
      <w:pPr>
        <w:ind w:left="9680" w:hanging="360"/>
      </w:pPr>
      <w:rPr>
        <w:rFonts w:hint="default"/>
        <w:lang w:val="en-GB" w:eastAsia="en-US" w:bidi="ar-SA"/>
      </w:rPr>
    </w:lvl>
  </w:abstractNum>
  <w:abstractNum w:abstractNumId="2" w15:restartNumberingAfterBreak="0">
    <w:nsid w:val="15A514EA"/>
    <w:multiLevelType w:val="multilevel"/>
    <w:tmpl w:val="235006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7F545C"/>
    <w:multiLevelType w:val="multilevel"/>
    <w:tmpl w:val="401850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73973B7"/>
    <w:multiLevelType w:val="multilevel"/>
    <w:tmpl w:val="276C9F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88E7E1F"/>
    <w:multiLevelType w:val="multilevel"/>
    <w:tmpl w:val="8EEA36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1F42069"/>
    <w:multiLevelType w:val="multilevel"/>
    <w:tmpl w:val="C106AB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74C2FAE"/>
    <w:multiLevelType w:val="multilevel"/>
    <w:tmpl w:val="DDBE6C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3519E7"/>
    <w:multiLevelType w:val="multilevel"/>
    <w:tmpl w:val="CE80C1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9895D6B"/>
    <w:multiLevelType w:val="multilevel"/>
    <w:tmpl w:val="3A645C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D406452"/>
    <w:multiLevelType w:val="multilevel"/>
    <w:tmpl w:val="F5E277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2944CE6"/>
    <w:multiLevelType w:val="multilevel"/>
    <w:tmpl w:val="A8147E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44D65D9"/>
    <w:multiLevelType w:val="multilevel"/>
    <w:tmpl w:val="ED6840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CC25AE2"/>
    <w:multiLevelType w:val="multilevel"/>
    <w:tmpl w:val="C74E8C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DDE5824"/>
    <w:multiLevelType w:val="multilevel"/>
    <w:tmpl w:val="371EC7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60F13C79"/>
    <w:multiLevelType w:val="hybridMultilevel"/>
    <w:tmpl w:val="56183470"/>
    <w:lvl w:ilvl="0" w:tplc="F7C27FC4">
      <w:numFmt w:val="bullet"/>
      <w:lvlText w:val="•"/>
      <w:lvlJc w:val="left"/>
      <w:pPr>
        <w:ind w:left="785" w:hanging="360"/>
      </w:pPr>
      <w:rPr>
        <w:rFonts w:ascii="Lato" w:eastAsia="Lato" w:hAnsi="Lato" w:cs="Lato" w:hint="default"/>
        <w:color w:val="231F20"/>
        <w:w w:val="100"/>
        <w:sz w:val="20"/>
        <w:szCs w:val="20"/>
        <w:lang w:val="en-GB" w:eastAsia="en-US" w:bidi="ar-SA"/>
      </w:rPr>
    </w:lvl>
    <w:lvl w:ilvl="1" w:tplc="FB406A7A">
      <w:numFmt w:val="bullet"/>
      <w:lvlText w:val="•"/>
      <w:lvlJc w:val="left"/>
      <w:pPr>
        <w:ind w:left="1892" w:hanging="360"/>
      </w:pPr>
      <w:rPr>
        <w:rFonts w:hint="default"/>
        <w:lang w:val="en-GB" w:eastAsia="en-US" w:bidi="ar-SA"/>
      </w:rPr>
    </w:lvl>
    <w:lvl w:ilvl="2" w:tplc="66949CCE">
      <w:numFmt w:val="bullet"/>
      <w:lvlText w:val="•"/>
      <w:lvlJc w:val="left"/>
      <w:pPr>
        <w:ind w:left="3005" w:hanging="360"/>
      </w:pPr>
      <w:rPr>
        <w:rFonts w:hint="default"/>
        <w:lang w:val="en-GB" w:eastAsia="en-US" w:bidi="ar-SA"/>
      </w:rPr>
    </w:lvl>
    <w:lvl w:ilvl="3" w:tplc="367A4494">
      <w:numFmt w:val="bullet"/>
      <w:lvlText w:val="•"/>
      <w:lvlJc w:val="left"/>
      <w:pPr>
        <w:ind w:left="4117" w:hanging="360"/>
      </w:pPr>
      <w:rPr>
        <w:rFonts w:hint="default"/>
        <w:lang w:val="en-GB" w:eastAsia="en-US" w:bidi="ar-SA"/>
      </w:rPr>
    </w:lvl>
    <w:lvl w:ilvl="4" w:tplc="59D6E0F4">
      <w:numFmt w:val="bullet"/>
      <w:lvlText w:val="•"/>
      <w:lvlJc w:val="left"/>
      <w:pPr>
        <w:ind w:left="5230" w:hanging="360"/>
      </w:pPr>
      <w:rPr>
        <w:rFonts w:hint="default"/>
        <w:lang w:val="en-GB" w:eastAsia="en-US" w:bidi="ar-SA"/>
      </w:rPr>
    </w:lvl>
    <w:lvl w:ilvl="5" w:tplc="88A4960C">
      <w:numFmt w:val="bullet"/>
      <w:lvlText w:val="•"/>
      <w:lvlJc w:val="left"/>
      <w:pPr>
        <w:ind w:left="6342" w:hanging="360"/>
      </w:pPr>
      <w:rPr>
        <w:rFonts w:hint="default"/>
        <w:lang w:val="en-GB" w:eastAsia="en-US" w:bidi="ar-SA"/>
      </w:rPr>
    </w:lvl>
    <w:lvl w:ilvl="6" w:tplc="D94A9544">
      <w:numFmt w:val="bullet"/>
      <w:lvlText w:val="•"/>
      <w:lvlJc w:val="left"/>
      <w:pPr>
        <w:ind w:left="7455" w:hanging="360"/>
      </w:pPr>
      <w:rPr>
        <w:rFonts w:hint="default"/>
        <w:lang w:val="en-GB" w:eastAsia="en-US" w:bidi="ar-SA"/>
      </w:rPr>
    </w:lvl>
    <w:lvl w:ilvl="7" w:tplc="C74E764E">
      <w:numFmt w:val="bullet"/>
      <w:lvlText w:val="•"/>
      <w:lvlJc w:val="left"/>
      <w:pPr>
        <w:ind w:left="8567" w:hanging="360"/>
      </w:pPr>
      <w:rPr>
        <w:rFonts w:hint="default"/>
        <w:lang w:val="en-GB" w:eastAsia="en-US" w:bidi="ar-SA"/>
      </w:rPr>
    </w:lvl>
    <w:lvl w:ilvl="8" w:tplc="1E7A8FA8">
      <w:numFmt w:val="bullet"/>
      <w:lvlText w:val="•"/>
      <w:lvlJc w:val="left"/>
      <w:pPr>
        <w:ind w:left="9680" w:hanging="360"/>
      </w:pPr>
      <w:rPr>
        <w:rFonts w:hint="default"/>
        <w:lang w:val="en-GB" w:eastAsia="en-US" w:bidi="ar-SA"/>
      </w:rPr>
    </w:lvl>
  </w:abstractNum>
  <w:abstractNum w:abstractNumId="16" w15:restartNumberingAfterBreak="0">
    <w:nsid w:val="650238E6"/>
    <w:multiLevelType w:val="multilevel"/>
    <w:tmpl w:val="097296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A133018"/>
    <w:multiLevelType w:val="multilevel"/>
    <w:tmpl w:val="6A969A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5226C51"/>
    <w:multiLevelType w:val="multilevel"/>
    <w:tmpl w:val="36CCA8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A6E0F3F"/>
    <w:multiLevelType w:val="multilevel"/>
    <w:tmpl w:val="16E0F6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B53754B"/>
    <w:multiLevelType w:val="multilevel"/>
    <w:tmpl w:val="267E28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15"/>
  </w:num>
  <w:num w:numId="3">
    <w:abstractNumId w:val="14"/>
  </w:num>
  <w:num w:numId="4">
    <w:abstractNumId w:val="0"/>
  </w:num>
  <w:num w:numId="5">
    <w:abstractNumId w:val="19"/>
  </w:num>
  <w:num w:numId="6">
    <w:abstractNumId w:val="13"/>
  </w:num>
  <w:num w:numId="7">
    <w:abstractNumId w:val="9"/>
  </w:num>
  <w:num w:numId="8">
    <w:abstractNumId w:val="12"/>
  </w:num>
  <w:num w:numId="9">
    <w:abstractNumId w:val="18"/>
  </w:num>
  <w:num w:numId="10">
    <w:abstractNumId w:val="5"/>
  </w:num>
  <w:num w:numId="11">
    <w:abstractNumId w:val="2"/>
  </w:num>
  <w:num w:numId="12">
    <w:abstractNumId w:val="7"/>
  </w:num>
  <w:num w:numId="13">
    <w:abstractNumId w:val="4"/>
  </w:num>
  <w:num w:numId="14">
    <w:abstractNumId w:val="8"/>
  </w:num>
  <w:num w:numId="15">
    <w:abstractNumId w:val="16"/>
  </w:num>
  <w:num w:numId="16">
    <w:abstractNumId w:val="20"/>
  </w:num>
  <w:num w:numId="17">
    <w:abstractNumId w:val="11"/>
  </w:num>
  <w:num w:numId="18">
    <w:abstractNumId w:val="10"/>
  </w:num>
  <w:num w:numId="19">
    <w:abstractNumId w:val="3"/>
  </w:num>
  <w:num w:numId="20">
    <w:abstractNumId w:val="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0DB"/>
    <w:rsid w:val="000F7937"/>
    <w:rsid w:val="001937B4"/>
    <w:rsid w:val="003D02AB"/>
    <w:rsid w:val="004C6F0B"/>
    <w:rsid w:val="00604AC6"/>
    <w:rsid w:val="00621BBE"/>
    <w:rsid w:val="00A44AEC"/>
    <w:rsid w:val="00AD349F"/>
    <w:rsid w:val="00B550DB"/>
    <w:rsid w:val="00CE50DB"/>
    <w:rsid w:val="00E5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5ACB04A0"/>
  <w15:docId w15:val="{D785CB9E-8C9E-48F4-9619-9B2FAC564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Lato" w:eastAsia="Lato" w:hAnsi="Lato" w:cs="Lato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4AC6"/>
    <w:pPr>
      <w:keepNext/>
      <w:keepLines/>
      <w:widowControl/>
      <w:autoSpaceDE/>
      <w:autoSpaceDN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4AC6"/>
    <w:pPr>
      <w:keepNext/>
      <w:keepLines/>
      <w:widowControl/>
      <w:autoSpaceDE/>
      <w:autoSpaceDN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link w:val="TitleChar"/>
    <w:uiPriority w:val="10"/>
    <w:qFormat/>
    <w:pPr>
      <w:spacing w:before="6"/>
    </w:pPr>
    <w:rPr>
      <w:rFonts w:ascii="Caveat" w:eastAsia="Caveat" w:hAnsi="Caveat" w:cs="Caveat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40"/>
      <w:ind w:left="785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itleChar">
    <w:name w:val="Title Char"/>
    <w:basedOn w:val="DefaultParagraphFont"/>
    <w:link w:val="Title"/>
    <w:uiPriority w:val="10"/>
    <w:rsid w:val="00604AC6"/>
    <w:rPr>
      <w:rFonts w:ascii="Caveat" w:eastAsia="Caveat" w:hAnsi="Caveat" w:cs="Caveat"/>
      <w:b/>
      <w:bCs/>
      <w:sz w:val="48"/>
      <w:szCs w:val="4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604AC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4AC6"/>
    <w:rPr>
      <w:rFonts w:ascii="Lato" w:eastAsia="Lato" w:hAnsi="Lato" w:cs="Lato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04A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4AC6"/>
    <w:rPr>
      <w:rFonts w:ascii="Lato" w:eastAsia="Lato" w:hAnsi="Lato" w:cs="Lato"/>
      <w:lang w:val="en-GB"/>
    </w:rPr>
  </w:style>
  <w:style w:type="paragraph" w:customStyle="1" w:styleId="BasicParagraph">
    <w:name w:val="[Basic Paragraph]"/>
    <w:basedOn w:val="Normal"/>
    <w:uiPriority w:val="99"/>
    <w:rsid w:val="00604AC6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04AC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604AC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/>
    </w:rPr>
  </w:style>
  <w:style w:type="character" w:styleId="PageNumber">
    <w:name w:val="page number"/>
    <w:basedOn w:val="DefaultParagraphFont"/>
    <w:uiPriority w:val="99"/>
    <w:unhideWhenUsed/>
    <w:rsid w:val="00E5712B"/>
  </w:style>
  <w:style w:type="paragraph" w:styleId="TOC1">
    <w:name w:val="toc 1"/>
    <w:basedOn w:val="Normal"/>
    <w:next w:val="Normal"/>
    <w:autoRedefine/>
    <w:uiPriority w:val="39"/>
    <w:unhideWhenUsed/>
    <w:rsid w:val="004C6F0B"/>
    <w:pPr>
      <w:tabs>
        <w:tab w:val="right" w:pos="9020"/>
      </w:tabs>
      <w:spacing w:after="100" w:line="276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E5712B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E5712B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621BBE"/>
    <w:pPr>
      <w:widowControl/>
      <w:autoSpaceDE/>
      <w:autoSpaceDN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21BBE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kapowprimary.com/subjects/relationships-and-sex-education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kapowprimary.com/subjects/rse-pshe/upper-key-stage-2/year-6/safety-and-the-changing-body-year-6/lesson-6-pregnancy-and-birth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kapowprimary.com/subjects/rse-pshe/upper-key-stage-2/year-6/safety-and-the-changing-body-year-6/lesson-5-conceptio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kapowprimary.com/subjects/relationships-and-sex-education/teaching-support-materials/rse-curriculum-overview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2440</Words>
  <Characters>13911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Dunderdale Smith</dc:creator>
  <cp:lastModifiedBy>Julie Dunderdale Smith</cp:lastModifiedBy>
  <cp:revision>2</cp:revision>
  <dcterms:created xsi:type="dcterms:W3CDTF">2023-05-17T16:04:00Z</dcterms:created>
  <dcterms:modified xsi:type="dcterms:W3CDTF">2023-05-17T16:04:00Z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2021-01-25T00:00:00Z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2021-01-25T00:00:00Z</vt:filetime>
  </property>
</Properties>
</file>