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2C6" w14:textId="2C46F37D" w:rsidR="002016B2" w:rsidRDefault="00AA60C5">
      <w:r w:rsidRPr="002016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F9D0457" wp14:editId="46F68D4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58000" cy="125730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5071A6-FCBA-4078-82AD-3942CC7095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B87CCA" w14:textId="5310B76C" w:rsidR="002016B2" w:rsidRPr="00FE2440" w:rsidRDefault="002016B2" w:rsidP="002016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2F5496" w:themeColor="accent1" w:themeShade="BF"/>
                                <w:sz w:val="14"/>
                              </w:rPr>
                            </w:pPr>
                            <w:r w:rsidRPr="00FE2440">
                              <w:rPr>
                                <w:rFonts w:asciiTheme="minorHAnsi" w:eastAsia="Ebrima" w:hAnsi="Calibri" w:cs="Ebrima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110"/>
                                <w:szCs w:val="120"/>
                              </w:rPr>
                              <w:t>Maths</w:t>
                            </w:r>
                            <w:r w:rsidRPr="00FE2440">
                              <w:rPr>
                                <w:rFonts w:asciiTheme="minorHAnsi" w:eastAsia="Ebrima" w:hAnsi="Calibri" w:cs="Ebrima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68"/>
                                <w:szCs w:val="78"/>
                              </w:rPr>
                              <w:t xml:space="preserve"> </w:t>
                            </w:r>
                          </w:p>
                          <w:p w14:paraId="2498339E" w14:textId="0A54C6F1" w:rsidR="002016B2" w:rsidRPr="00FE2440" w:rsidRDefault="00057523" w:rsidP="002016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2F5496" w:themeColor="accent1" w:themeShade="BF"/>
                                <w:sz w:val="14"/>
                              </w:rPr>
                            </w:pPr>
                            <w:r w:rsidRPr="00FE2440">
                              <w:rPr>
                                <w:rFonts w:asciiTheme="minorHAnsi" w:eastAsia="Ebrima" w:hAnsi="Calibri" w:cs="Ebrima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6"/>
                                <w:szCs w:val="56"/>
                              </w:rPr>
                              <w:t>at Sharlston Community School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D0457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488.8pt;margin-top:.75pt;width:540pt;height:99pt;z-index:251603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" filled="f" stroked="f">
                <v:textbox>
                  <w:txbxContent>
                    <w:p w14:paraId="34B87CCA" w14:textId="5310B76C" w:rsidR="002016B2" w:rsidRPr="00FE2440" w:rsidRDefault="002016B2" w:rsidP="002016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2F5496" w:themeColor="accent1" w:themeShade="BF"/>
                          <w:sz w:val="14"/>
                        </w:rPr>
                      </w:pPr>
                      <w:r w:rsidRPr="00FE2440">
                        <w:rPr>
                          <w:rFonts w:asciiTheme="minorHAnsi" w:eastAsia="Ebrima" w:hAnsi="Calibri" w:cs="Ebrima"/>
                          <w:b/>
                          <w:bCs/>
                          <w:color w:val="2F5496" w:themeColor="accent1" w:themeShade="BF"/>
                          <w:kern w:val="24"/>
                          <w:sz w:val="110"/>
                          <w:szCs w:val="120"/>
                        </w:rPr>
                        <w:t>Maths</w:t>
                      </w:r>
                      <w:r w:rsidRPr="00FE2440">
                        <w:rPr>
                          <w:rFonts w:asciiTheme="minorHAnsi" w:eastAsia="Ebrima" w:hAnsi="Calibri" w:cs="Ebrima"/>
                          <w:b/>
                          <w:bCs/>
                          <w:color w:val="2F5496" w:themeColor="accent1" w:themeShade="BF"/>
                          <w:kern w:val="24"/>
                          <w:sz w:val="68"/>
                          <w:szCs w:val="78"/>
                        </w:rPr>
                        <w:t xml:space="preserve"> </w:t>
                      </w:r>
                    </w:p>
                    <w:p w14:paraId="2498339E" w14:textId="0A54C6F1" w:rsidR="002016B2" w:rsidRPr="00FE2440" w:rsidRDefault="00057523" w:rsidP="002016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2F5496" w:themeColor="accent1" w:themeShade="BF"/>
                          <w:sz w:val="14"/>
                        </w:rPr>
                      </w:pPr>
                      <w:r w:rsidRPr="00FE2440">
                        <w:rPr>
                          <w:rFonts w:asciiTheme="minorHAnsi" w:eastAsia="Ebrima" w:hAnsi="Calibri" w:cs="Ebrima"/>
                          <w:b/>
                          <w:bCs/>
                          <w:color w:val="2F5496" w:themeColor="accent1" w:themeShade="BF"/>
                          <w:kern w:val="24"/>
                          <w:sz w:val="46"/>
                          <w:szCs w:val="56"/>
                        </w:rPr>
                        <w:t>at Sharlston Community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16B2">
        <w:rPr>
          <w:noProof/>
          <w:lang w:eastAsia="en-GB"/>
        </w:rPr>
        <w:drawing>
          <wp:anchor distT="0" distB="0" distL="114300" distR="114300" simplePos="0" relativeHeight="251599360" behindDoc="0" locked="0" layoutInCell="1" allowOverlap="1" wp14:anchorId="65E38474" wp14:editId="4C239001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1782367" cy="334010"/>
            <wp:effectExtent l="0" t="0" r="8890" b="889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1A61036-9B94-472D-98B9-FD3B031213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1A61036-9B94-472D-98B9-FD3B031213D2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67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67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32480" behindDoc="0" locked="0" layoutInCell="1" allowOverlap="1" wp14:anchorId="6FD36C62" wp14:editId="06FD3521">
            <wp:simplePos x="0" y="0"/>
            <wp:positionH relativeFrom="margin">
              <wp:posOffset>0</wp:posOffset>
            </wp:positionH>
            <wp:positionV relativeFrom="paragraph">
              <wp:posOffset>36830</wp:posOffset>
            </wp:positionV>
            <wp:extent cx="1196975" cy="7334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A8249" w14:textId="67CE981C" w:rsidR="002016B2" w:rsidRPr="002016B2" w:rsidRDefault="002016B2" w:rsidP="002016B2"/>
    <w:p w14:paraId="1374E185" w14:textId="79C84F9D" w:rsidR="002016B2" w:rsidRPr="002016B2" w:rsidRDefault="002016B2" w:rsidP="002016B2"/>
    <w:p w14:paraId="05FC6B3C" w14:textId="42EAF2FF" w:rsidR="002016B2" w:rsidRPr="002016B2" w:rsidRDefault="00FE2440" w:rsidP="002016B2">
      <w:r w:rsidRPr="002016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4306C15" wp14:editId="34141281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6743700" cy="872490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A40DE7-F3A2-49FC-9151-09CCCEA0C6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724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950F0A" w14:textId="77777777" w:rsidR="00544672" w:rsidRPr="00DA1496" w:rsidRDefault="00544672" w:rsidP="005446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 Primary" w:hAnsi="Sassoon Primary" w:cstheme="minorBidi"/>
                                <w:b/>
                                <w:bCs/>
                                <w:color w:val="C00000"/>
                                <w:kern w:val="24"/>
                                <w:szCs w:val="22"/>
                                <w:u w:val="single"/>
                              </w:rPr>
                            </w:pPr>
                            <w:r w:rsidRPr="00DA1496">
                              <w:rPr>
                                <w:rFonts w:ascii="Sassoon Primary" w:hAnsi="Sassoon Primary" w:cstheme="minorBidi"/>
                                <w:b/>
                                <w:bCs/>
                                <w:color w:val="C00000"/>
                                <w:kern w:val="24"/>
                                <w:szCs w:val="22"/>
                                <w:u w:val="single"/>
                              </w:rPr>
                              <w:t>Intent</w:t>
                            </w:r>
                          </w:p>
                          <w:p w14:paraId="10D5DE17" w14:textId="537F7012" w:rsidR="00B3158F" w:rsidRDefault="00544672" w:rsidP="00B3158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 Primary" w:hAnsi="Sassoon Primary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Sassoon Primary" w:hAnsi="Sassoon Primary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At Sharlston, we aim to </w:t>
                            </w:r>
                            <w:r w:rsidR="002016B2" w:rsidRPr="00544672">
                              <w:rPr>
                                <w:rFonts w:ascii="Sassoon Primary" w:hAnsi="Sassoon Primary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deliver a</w:t>
                            </w:r>
                            <w:r>
                              <w:rPr>
                                <w:rFonts w:ascii="Sassoon Primary" w:hAnsi="Sassoon Primary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n</w:t>
                            </w:r>
                            <w:r w:rsidR="002016B2" w:rsidRPr="00544672">
                              <w:rPr>
                                <w:rFonts w:ascii="Sassoon Primary" w:hAnsi="Sassoon Primary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engaging maths curriculum</w:t>
                            </w:r>
                            <w:r>
                              <w:rPr>
                                <w:rFonts w:ascii="Sassoon Primary" w:hAnsi="Sassoon Primary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,</w:t>
                            </w:r>
                            <w:r w:rsidR="001221B2" w:rsidRPr="00544672">
                              <w:rPr>
                                <w:rFonts w:ascii="Sassoon Primary" w:hAnsi="Sassoon Primary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which is vocabulary and representation rich</w:t>
                            </w:r>
                            <w:r>
                              <w:rPr>
                                <w:rFonts w:ascii="Sassoon Primary" w:hAnsi="Sassoon Primary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, supporting children to develop their mathematical skills and understanding in order to master the maths curriculum.</w:t>
                            </w:r>
                            <w:r w:rsidR="00DA1496" w:rsidRPr="00DA1496">
                              <w:rPr>
                                <w:rFonts w:ascii="Sassoon Primary" w:hAnsi="Sassoon Primary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</w:t>
                            </w:r>
                            <w:r w:rsidR="00DA1496" w:rsidRPr="00DA1496">
                              <w:rPr>
                                <w:rStyle w:val="Strong"/>
                                <w:rFonts w:ascii="Sassoon Primary" w:hAnsi="Sassoon Primary" w:cs="Arial"/>
                                <w:b w:val="0"/>
                                <w:color w:val="212529"/>
                                <w:shd w:val="clear" w:color="auto" w:fill="FFFFFF"/>
                              </w:rPr>
                              <w:t>Mastering maths means pupils of all ages acquiring a deep, long-term, secure and adaptable understanding of the subject.</w:t>
                            </w:r>
                            <w:r w:rsidR="00DA1496" w:rsidRPr="00DA1496">
                              <w:rPr>
                                <w:rStyle w:val="Strong"/>
                                <w:rFonts w:ascii="Calibri" w:hAnsi="Calibri" w:cs="Calibri"/>
                                <w:b w:val="0"/>
                                <w:color w:val="212529"/>
                                <w:shd w:val="clear" w:color="auto" w:fill="FFFFFF"/>
                              </w:rPr>
                              <w:t> </w:t>
                            </w:r>
                            <w:r w:rsidR="00DA1496" w:rsidRPr="00DA1496">
                              <w:rPr>
                                <w:rStyle w:val="Strong"/>
                                <w:rFonts w:ascii="Sassoon Primary" w:hAnsi="Sassoon Primary" w:cs="Arial"/>
                                <w:b w:val="0"/>
                                <w:color w:val="212529"/>
                                <w:shd w:val="clear" w:color="auto" w:fill="FFFFFF"/>
                              </w:rPr>
                              <w:t xml:space="preserve"> The end goal and expectation </w:t>
                            </w:r>
                            <w:proofErr w:type="gramStart"/>
                            <w:r w:rsidR="00DA1496" w:rsidRPr="00DA1496">
                              <w:rPr>
                                <w:rStyle w:val="Strong"/>
                                <w:rFonts w:ascii="Sassoon Primary" w:hAnsi="Sassoon Primary" w:cs="Arial"/>
                                <w:b w:val="0"/>
                                <w:color w:val="212529"/>
                                <w:shd w:val="clear" w:color="auto" w:fill="FFFFFF"/>
                              </w:rPr>
                              <w:t>is</w:t>
                            </w:r>
                            <w:proofErr w:type="gramEnd"/>
                            <w:r w:rsidR="00DA1496" w:rsidRPr="00DA1496">
                              <w:rPr>
                                <w:rStyle w:val="Strong"/>
                                <w:rFonts w:ascii="Sassoon Primary" w:hAnsi="Sassoon Primary" w:cs="Arial"/>
                                <w:b w:val="0"/>
                                <w:color w:val="212529"/>
                                <w:shd w:val="clear" w:color="auto" w:fill="FFFFFF"/>
                              </w:rPr>
                              <w:t xml:space="preserve"> for all pupils (with very limited exceptions) to have acquired the fundamental facts and concepts of maths for their year group</w:t>
                            </w:r>
                            <w:r w:rsidR="00DA1496">
                              <w:rPr>
                                <w:rStyle w:val="Strong"/>
                                <w:rFonts w:ascii="Sassoon Primary" w:hAnsi="Sassoon Primary" w:cs="Arial"/>
                                <w:b w:val="0"/>
                                <w:color w:val="212529"/>
                                <w:shd w:val="clear" w:color="auto" w:fill="FFFFFF"/>
                              </w:rPr>
                              <w:t>.</w:t>
                            </w:r>
                            <w:r w:rsidR="00DA1496">
                              <w:rPr>
                                <w:rStyle w:val="Strong"/>
                                <w:rFonts w:ascii="Arial" w:hAnsi="Arial" w:cs="Arial"/>
                                <w:color w:val="212529"/>
                                <w:shd w:val="clear" w:color="auto" w:fill="FFFFFF"/>
                              </w:rPr>
                              <w:t xml:space="preserve"> </w:t>
                            </w:r>
                            <w:r w:rsidR="00DA1496" w:rsidRPr="00544672">
                              <w:rPr>
                                <w:rFonts w:ascii="Sassoon Primary" w:hAnsi="Sassoon Primary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We work with the underpinning belief that all children should have a deep understanding of the mathematics they are learning</w:t>
                            </w:r>
                            <w:r w:rsidR="007D23AE">
                              <w:rPr>
                                <w:rFonts w:ascii="Sassoon Primary" w:hAnsi="Sassoon Primary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and be able to apply learnt </w:t>
                            </w:r>
                            <w:r w:rsidR="00FE2440">
                              <w:rPr>
                                <w:rFonts w:ascii="Sassoon Primary" w:hAnsi="Sassoon Primary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maths </w:t>
                            </w:r>
                            <w:r w:rsidR="007D23AE">
                              <w:rPr>
                                <w:rFonts w:ascii="Sassoon Primary" w:hAnsi="Sassoon Primary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skills to other areas of our SHINE curriculum.</w:t>
                            </w:r>
                          </w:p>
                          <w:p w14:paraId="011FE10C" w14:textId="3F0937AA" w:rsidR="00DA1496" w:rsidRDefault="00DA1496" w:rsidP="00B3158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 Primary" w:hAnsi="Sassoon Primary" w:cstheme="minorBidi"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</w:p>
                          <w:p w14:paraId="235B214C" w14:textId="428BB129" w:rsidR="002016B2" w:rsidRDefault="00DA1496" w:rsidP="002016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 Primary" w:hAnsi="Sassoon Primary" w:cstheme="minorBidi"/>
                                <w:b/>
                                <w:bCs/>
                                <w:color w:val="C00000"/>
                                <w:kern w:val="24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 w:cstheme="minorBidi"/>
                                <w:b/>
                                <w:bCs/>
                                <w:color w:val="C00000"/>
                                <w:kern w:val="24"/>
                                <w:szCs w:val="22"/>
                                <w:u w:val="single"/>
                              </w:rPr>
                              <w:t>Implementation</w:t>
                            </w:r>
                          </w:p>
                          <w:p w14:paraId="5F4291CF" w14:textId="39052E6D" w:rsidR="00DA1496" w:rsidRDefault="00DA1496" w:rsidP="002016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>Pupils in EYFS and KS1 access the NCETM Mastering Number Programme to support children to develop number sense. In KS1 and KS</w:t>
                            </w:r>
                            <w:r w:rsidR="00345768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>, core lessons are planned and taught using the NCETM Key Prioritisation Materials and Ready-To-Progress Criteria. Teachers plan small steps to build up confidence and understanding of new mathematical concepts</w:t>
                            </w:r>
                            <w:r w:rsidR="00345768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>, encouraging children to make connections and see patterns. Vocabulary, variation in representations and sequential learning of concrete-pictorial-abstract strategies form a central thread through all year groups</w:t>
                            </w:r>
                            <w:r w:rsidR="007D23AE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>’</w:t>
                            </w:r>
                            <w:r w:rsidR="00345768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 teaching and learning.</w:t>
                            </w:r>
                          </w:p>
                          <w:p w14:paraId="34D96F6D" w14:textId="6117847B" w:rsidR="00345768" w:rsidRDefault="00345768" w:rsidP="002016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</w:pPr>
                          </w:p>
                          <w:p w14:paraId="5E424FC7" w14:textId="60AFCA3A" w:rsidR="00345768" w:rsidRDefault="00345768" w:rsidP="002016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>Alongside daily m</w:t>
                            </w:r>
                            <w:r w:rsidR="007D23AE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>aths</w:t>
                            </w:r>
                            <w:r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 lessons, children take part in daily times table activities in LKS2 and UKS2 (where needed)</w:t>
                            </w:r>
                            <w:r w:rsidR="00593910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. Children in LKS2 regularly participate in a </w:t>
                            </w:r>
                            <w:proofErr w:type="spellStart"/>
                            <w:r w:rsidR="00593910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>TTRockstars</w:t>
                            </w:r>
                            <w:proofErr w:type="spellEnd"/>
                            <w:r w:rsidR="00593910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 lunchtime club to retrieve times table knowledge and compete in challenges and competitions.</w:t>
                            </w:r>
                          </w:p>
                          <w:p w14:paraId="64EA1CEA" w14:textId="04641E32" w:rsidR="00593910" w:rsidRDefault="00593910" w:rsidP="002016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</w:pPr>
                          </w:p>
                          <w:p w14:paraId="0FE707D5" w14:textId="67CF3B05" w:rsidR="00593910" w:rsidRDefault="00593910" w:rsidP="002016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>All children from Y1-Y6 have an additional ‘Maths Missions’ session, where learning is focused on fluency practi</w:t>
                            </w:r>
                            <w:r w:rsidR="007D23AE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>e, addressing misconceptions and responding to assessment for learning through recent assessment opportunities or practising and retrieving knowledge of their half term’s KIRF (</w:t>
                            </w:r>
                            <w:r w:rsidRPr="00593910">
                              <w:rPr>
                                <w:rFonts w:ascii="Sassoon Primary" w:hAnsi="Sassoon Primary" w:cstheme="minorBidi"/>
                                <w:b/>
                                <w:bCs/>
                                <w:kern w:val="24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ey </w:t>
                            </w:r>
                            <w:r w:rsidRPr="00593910">
                              <w:rPr>
                                <w:rFonts w:ascii="Sassoon Primary" w:hAnsi="Sassoon Primary" w:cstheme="minorBidi"/>
                                <w:b/>
                                <w:bCs/>
                                <w:kern w:val="24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nstant </w:t>
                            </w:r>
                            <w:r w:rsidRPr="00593910">
                              <w:rPr>
                                <w:rFonts w:ascii="Sassoon Primary" w:hAnsi="Sassoon Primary" w:cstheme="minorBidi"/>
                                <w:b/>
                                <w:bCs/>
                                <w:kern w:val="24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ecall </w:t>
                            </w:r>
                            <w:r w:rsidRPr="00593910">
                              <w:rPr>
                                <w:rFonts w:ascii="Sassoon Primary" w:hAnsi="Sassoon Primary" w:cstheme="minorBidi"/>
                                <w:b/>
                                <w:bCs/>
                                <w:kern w:val="24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>act).</w:t>
                            </w:r>
                          </w:p>
                          <w:p w14:paraId="68684B89" w14:textId="77777777" w:rsidR="00443014" w:rsidRDefault="00443014" w:rsidP="002016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</w:pPr>
                          </w:p>
                          <w:p w14:paraId="235C44BD" w14:textId="60435074" w:rsidR="007D23AE" w:rsidRDefault="00443014" w:rsidP="002016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Opportunities are built in to explicitly show how maths is used in the wider curriculum and in everyday life. Maths is used to develop </w:t>
                            </w:r>
                            <w:r w:rsidR="00FE2440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our </w:t>
                            </w:r>
                            <w:r w:rsidR="00DD080D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At </w:t>
                            </w:r>
                            <w:proofErr w:type="spellStart"/>
                            <w:r w:rsidR="00DD080D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>Sharlston</w:t>
                            </w:r>
                            <w:proofErr w:type="spellEnd"/>
                            <w:r w:rsidR="00DD080D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 We </w:t>
                            </w:r>
                            <w:r w:rsidR="00E158AA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SHINE </w:t>
                            </w:r>
                            <w:r w:rsidR="00DD080D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attributes </w:t>
                            </w:r>
                            <w:r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such as </w:t>
                            </w:r>
                            <w:r w:rsidRPr="00443014">
                              <w:rPr>
                                <w:rFonts w:ascii="Sassoon Primary" w:hAnsi="Sassoon Primary" w:cstheme="minorBidi"/>
                                <w:b/>
                                <w:bCs/>
                                <w:kern w:val="24"/>
                                <w:szCs w:val="22"/>
                              </w:rPr>
                              <w:t>H</w:t>
                            </w:r>
                            <w:r w:rsidR="00FE2440">
                              <w:rPr>
                                <w:rFonts w:ascii="Sassoon Primary" w:hAnsi="Sassoon Primary" w:cstheme="minorBidi"/>
                                <w:b/>
                                <w:bCs/>
                                <w:kern w:val="24"/>
                                <w:szCs w:val="22"/>
                              </w:rPr>
                              <w:t>-</w:t>
                            </w:r>
                            <w:r w:rsidRPr="00443014">
                              <w:rPr>
                                <w:rFonts w:ascii="Sassoon Primary" w:hAnsi="Sassoon Primary" w:cstheme="minorBidi"/>
                                <w:b/>
                                <w:bCs/>
                                <w:kern w:val="24"/>
                                <w:szCs w:val="22"/>
                              </w:rPr>
                              <w:t xml:space="preserve"> </w:t>
                            </w:r>
                            <w:r w:rsidRPr="00FE2440">
                              <w:rPr>
                                <w:rFonts w:ascii="Sassoon Primary" w:hAnsi="Sassoon Primary" w:cstheme="minorBidi"/>
                                <w:b/>
                                <w:bCs/>
                                <w:kern w:val="24"/>
                                <w:szCs w:val="22"/>
                              </w:rPr>
                              <w:t xml:space="preserve">Have </w:t>
                            </w:r>
                            <w:r w:rsidR="00FE2440" w:rsidRPr="00FE2440">
                              <w:rPr>
                                <w:rFonts w:ascii="Sassoon Primary" w:hAnsi="Sassoon Primary" w:cstheme="minorBidi"/>
                                <w:b/>
                                <w:bCs/>
                                <w:kern w:val="24"/>
                                <w:szCs w:val="22"/>
                              </w:rPr>
                              <w:t>A</w:t>
                            </w:r>
                            <w:r w:rsidRPr="00FE2440">
                              <w:rPr>
                                <w:rFonts w:ascii="Sassoon Primary" w:hAnsi="Sassoon Primary" w:cstheme="minorBidi"/>
                                <w:b/>
                                <w:bCs/>
                                <w:kern w:val="24"/>
                                <w:szCs w:val="22"/>
                              </w:rPr>
                              <w:t>mbition</w:t>
                            </w:r>
                            <w:r w:rsidR="00FE2440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>; we are r</w:t>
                            </w:r>
                            <w:r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>aising pupil aspirations by developing an awareness of the vast range of careers available that require maths skills</w:t>
                            </w:r>
                            <w:r w:rsidR="00FE2440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 and </w:t>
                            </w:r>
                            <w:r w:rsidR="00FE2440" w:rsidRPr="00FE2440">
                              <w:rPr>
                                <w:rFonts w:ascii="Sassoon Primary" w:hAnsi="Sassoon Primary" w:cstheme="minorBidi"/>
                                <w:b/>
                                <w:bCs/>
                                <w:kern w:val="24"/>
                                <w:szCs w:val="22"/>
                              </w:rPr>
                              <w:t>N – Never Give Up</w:t>
                            </w:r>
                            <w:r w:rsidR="00FE2440">
                              <w:rPr>
                                <w:rFonts w:ascii="Sassoon Primary" w:hAnsi="Sassoon Primary" w:cstheme="minorBidi"/>
                                <w:b/>
                                <w:bCs/>
                                <w:kern w:val="24"/>
                                <w:szCs w:val="22"/>
                              </w:rPr>
                              <w:t>;</w:t>
                            </w:r>
                            <w:r w:rsidR="00FE2440"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  <w:t xml:space="preserve"> pupils develop growth mindsets and recognise the value of learning from their mistakes and persevering to find solutions to tricky maths problems. </w:t>
                            </w:r>
                          </w:p>
                          <w:p w14:paraId="6B521F34" w14:textId="48840088" w:rsidR="00AA60C5" w:rsidRDefault="00AA60C5" w:rsidP="002016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 Primary" w:hAnsi="Sassoon Primary" w:cstheme="minorBidi"/>
                                <w:bCs/>
                                <w:kern w:val="24"/>
                                <w:szCs w:val="22"/>
                              </w:rPr>
                            </w:pPr>
                          </w:p>
                          <w:p w14:paraId="0B1537F4" w14:textId="4FC8B3C8" w:rsidR="00AA60C5" w:rsidRDefault="00AA60C5" w:rsidP="00AA60C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 Primary" w:hAnsi="Sassoon Primary" w:cstheme="minorBidi"/>
                                <w:bCs/>
                                <w:color w:val="C00000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Sassoon Primary" w:hAnsi="Sassoon Primary" w:cstheme="minorBidi"/>
                                <w:b/>
                                <w:bCs/>
                                <w:color w:val="C00000"/>
                                <w:kern w:val="24"/>
                                <w:szCs w:val="22"/>
                                <w:u w:val="single"/>
                              </w:rPr>
                              <w:t>Impact</w:t>
                            </w:r>
                          </w:p>
                          <w:p w14:paraId="118FE71A" w14:textId="53F5D3DB" w:rsidR="002016B2" w:rsidRDefault="002016B2" w:rsidP="00AA60C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 Primary" w:hAnsi="Sassoon Primary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A60C5">
                              <w:rPr>
                                <w:rFonts w:ascii="Sassoon Primary" w:hAnsi="Sassoon Primary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By the time </w:t>
                            </w:r>
                            <w:r w:rsidR="00AA60C5">
                              <w:rPr>
                                <w:rFonts w:ascii="Sassoon Primary" w:hAnsi="Sassoon Primary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pupils leave Sharlston Community School </w:t>
                            </w:r>
                            <w:r w:rsidRPr="00AA60C5">
                              <w:rPr>
                                <w:rFonts w:ascii="Sassoon Primary" w:hAnsi="Sassoon Primary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 Year 6, we expect the vast majority of our children to:</w:t>
                            </w:r>
                          </w:p>
                          <w:p w14:paraId="18CD4B35" w14:textId="77777777" w:rsidR="00AA60C5" w:rsidRPr="00AA60C5" w:rsidRDefault="00AA60C5" w:rsidP="00AA60C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 Primary" w:hAnsi="Sassoon Primary"/>
                                <w:color w:val="000000" w:themeColor="text1"/>
                              </w:rPr>
                            </w:pPr>
                          </w:p>
                          <w:p w14:paraId="58A17F93" w14:textId="77777777" w:rsidR="002016B2" w:rsidRPr="00AA60C5" w:rsidRDefault="002016B2" w:rsidP="00AA6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rimary" w:eastAsia="Times New Roman" w:hAnsi="Sassoon Primary"/>
                                <w:color w:val="000000" w:themeColor="text1"/>
                              </w:rPr>
                            </w:pPr>
                            <w:r w:rsidRPr="00AA60C5">
                              <w:rPr>
                                <w:rFonts w:ascii="Sassoon Primary" w:hAnsi="Sassoon Primary" w:cstheme="minorBidi"/>
                                <w:iCs/>
                                <w:color w:val="000000" w:themeColor="text1"/>
                                <w:kern w:val="24"/>
                              </w:rPr>
                              <w:t>Be fluent in written methods for all four operations, including long multiplication and division, and in working with fractions, decimals and percentages.</w:t>
                            </w:r>
                          </w:p>
                          <w:p w14:paraId="46A80DE8" w14:textId="77777777" w:rsidR="002016B2" w:rsidRPr="00AA60C5" w:rsidRDefault="002016B2" w:rsidP="00AA6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rimary" w:eastAsia="Times New Roman" w:hAnsi="Sassoon Primary"/>
                                <w:color w:val="000000" w:themeColor="text1"/>
                              </w:rPr>
                            </w:pPr>
                            <w:r w:rsidRPr="00AA60C5">
                              <w:rPr>
                                <w:rFonts w:ascii="Sassoon Primary" w:hAnsi="Sassoon Primary" w:cstheme="minorBidi"/>
                                <w:iCs/>
                                <w:color w:val="000000" w:themeColor="text1"/>
                                <w:kern w:val="24"/>
                              </w:rPr>
                              <w:t>Have deep conceptual understanding and the ability to recall and apply mathematical knowledge rapidly and accurately.</w:t>
                            </w:r>
                          </w:p>
                          <w:p w14:paraId="382A5F83" w14:textId="77777777" w:rsidR="002016B2" w:rsidRPr="00AA60C5" w:rsidRDefault="002016B2" w:rsidP="00AA6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rimary" w:eastAsia="Times New Roman" w:hAnsi="Sassoon Primary"/>
                                <w:color w:val="000000" w:themeColor="text1"/>
                              </w:rPr>
                            </w:pPr>
                            <w:r w:rsidRPr="00AA60C5">
                              <w:rPr>
                                <w:rFonts w:ascii="Sassoon Primary" w:hAnsi="Sassoon Primary" w:cstheme="minorBidi"/>
                                <w:iCs/>
                                <w:color w:val="000000" w:themeColor="text1"/>
                                <w:kern w:val="24"/>
                              </w:rPr>
                              <w:t>Reason mathematically by following a line of enquiry, using their knowledge of relationships and generalisations, and justify mathematical language.</w:t>
                            </w:r>
                          </w:p>
                          <w:p w14:paraId="4C9F0373" w14:textId="50EBD918" w:rsidR="002016B2" w:rsidRPr="007D23AE" w:rsidRDefault="002016B2" w:rsidP="00AA6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rimary" w:eastAsia="Times New Roman" w:hAnsi="Sassoon Primary"/>
                                <w:color w:val="000000" w:themeColor="text1"/>
                              </w:rPr>
                            </w:pPr>
                            <w:r w:rsidRPr="00AA60C5">
                              <w:rPr>
                                <w:rFonts w:ascii="Sassoon Primary" w:hAnsi="Sassoon Primary" w:cstheme="minorBidi"/>
                                <w:iCs/>
                                <w:color w:val="000000" w:themeColor="text1"/>
                                <w:kern w:val="24"/>
                              </w:rPr>
                              <w:t>Solve problems by applying their mathematics to a variety of problems with increasing sophistication, including breaking down problems into a series of simpler steps and</w:t>
                            </w:r>
                            <w:bookmarkStart w:id="0" w:name="_GoBack"/>
                            <w:bookmarkEnd w:id="0"/>
                            <w:r w:rsidRPr="00AA60C5">
                              <w:rPr>
                                <w:rFonts w:ascii="Sassoon Primary" w:hAnsi="Sassoon Primary" w:cstheme="minorBidi"/>
                                <w:iCs/>
                                <w:color w:val="000000" w:themeColor="text1"/>
                                <w:kern w:val="24"/>
                              </w:rPr>
                              <w:t xml:space="preserve"> persevering in seeking solutions.</w:t>
                            </w:r>
                          </w:p>
                          <w:p w14:paraId="02F44D1B" w14:textId="55641041" w:rsidR="007D23AE" w:rsidRPr="00AA60C5" w:rsidRDefault="007D23AE" w:rsidP="00AA6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rimary" w:eastAsia="Times New Roman" w:hAnsi="Sassoon Primar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Primary" w:eastAsia="Times New Roman" w:hAnsi="Sassoon Primary"/>
                                <w:color w:val="000000" w:themeColor="text1"/>
                              </w:rPr>
                              <w:t>Be confident and numerate mathematicians</w:t>
                            </w:r>
                            <w:r w:rsidR="00DD080D">
                              <w:rPr>
                                <w:rFonts w:ascii="Sassoon Primary" w:eastAsia="Times New Roman" w:hAnsi="Sassoon Primary"/>
                                <w:color w:val="000000" w:themeColor="text1"/>
                              </w:rPr>
                              <w:t xml:space="preserve"> able to tackle real life situations</w:t>
                            </w:r>
                            <w:r>
                              <w:rPr>
                                <w:rFonts w:ascii="Sassoon Primary" w:eastAsia="Times New Roman" w:hAnsi="Sassoon Primary"/>
                                <w:color w:val="000000" w:themeColor="text1"/>
                              </w:rPr>
                              <w:t>, w</w:t>
                            </w:r>
                            <w:r w:rsidR="005B39F4">
                              <w:rPr>
                                <w:rFonts w:ascii="Sassoon Primary" w:eastAsia="Times New Roman" w:hAnsi="Sassoon Primary"/>
                                <w:color w:val="000000" w:themeColor="text1"/>
                              </w:rPr>
                              <w:t xml:space="preserve">ith the essential </w:t>
                            </w:r>
                            <w:r w:rsidR="00DD080D">
                              <w:rPr>
                                <w:rFonts w:ascii="Sassoon Primary" w:eastAsia="Times New Roman" w:hAnsi="Sassoon Primary"/>
                                <w:color w:val="000000" w:themeColor="text1"/>
                              </w:rPr>
                              <w:t>mathematical skills and understanding to reach their full potential in life and SHINE!</w:t>
                            </w:r>
                          </w:p>
                          <w:p w14:paraId="16A99BE2" w14:textId="77777777" w:rsidR="00EC15BE" w:rsidRPr="00EC15BE" w:rsidRDefault="00EC15BE" w:rsidP="00EC15B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0B542AF9" w14:textId="77777777" w:rsidR="002016B2" w:rsidRDefault="002016B2" w:rsidP="002016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6C15" id="TextBox 13" o:spid="_x0000_s1027" type="#_x0000_t202" style="position:absolute;margin-left:479.8pt;margin-top:21.05pt;width:531pt;height:687pt;z-index:251609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" filled="f" stroked="f">
                <v:textbox>
                  <w:txbxContent>
                    <w:p w14:paraId="5A950F0A" w14:textId="77777777" w:rsidR="00544672" w:rsidRPr="00DA1496" w:rsidRDefault="00544672" w:rsidP="00544672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 Primary" w:hAnsi="Sassoon Primary" w:cstheme="minorBidi"/>
                          <w:b/>
                          <w:bCs/>
                          <w:color w:val="C00000"/>
                          <w:kern w:val="24"/>
                          <w:szCs w:val="22"/>
                          <w:u w:val="single"/>
                        </w:rPr>
                      </w:pPr>
                      <w:r w:rsidRPr="00DA1496">
                        <w:rPr>
                          <w:rFonts w:ascii="Sassoon Primary" w:hAnsi="Sassoon Primary" w:cstheme="minorBidi"/>
                          <w:b/>
                          <w:bCs/>
                          <w:color w:val="C00000"/>
                          <w:kern w:val="24"/>
                          <w:szCs w:val="22"/>
                          <w:u w:val="single"/>
                        </w:rPr>
                        <w:t>Intent</w:t>
                      </w:r>
                    </w:p>
                    <w:p w14:paraId="10D5DE17" w14:textId="537F7012" w:rsidR="00B3158F" w:rsidRDefault="00544672" w:rsidP="00B3158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 Primary" w:hAnsi="Sassoon Primary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</w:pPr>
                      <w:r>
                        <w:rPr>
                          <w:rFonts w:ascii="Sassoon Primary" w:hAnsi="Sassoon Primary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  <w:t xml:space="preserve">At Sharlston, we aim to </w:t>
                      </w:r>
                      <w:r w:rsidR="002016B2" w:rsidRPr="00544672">
                        <w:rPr>
                          <w:rFonts w:ascii="Sassoon Primary" w:hAnsi="Sassoon Primary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  <w:t>deliver a</w:t>
                      </w:r>
                      <w:r>
                        <w:rPr>
                          <w:rFonts w:ascii="Sassoon Primary" w:hAnsi="Sassoon Primary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  <w:t>n</w:t>
                      </w:r>
                      <w:r w:rsidR="002016B2" w:rsidRPr="00544672">
                        <w:rPr>
                          <w:rFonts w:ascii="Sassoon Primary" w:hAnsi="Sassoon Primary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  <w:t xml:space="preserve"> engaging maths curriculum</w:t>
                      </w:r>
                      <w:r>
                        <w:rPr>
                          <w:rFonts w:ascii="Sassoon Primary" w:hAnsi="Sassoon Primary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  <w:t>,</w:t>
                      </w:r>
                      <w:r w:rsidR="001221B2" w:rsidRPr="00544672">
                        <w:rPr>
                          <w:rFonts w:ascii="Sassoon Primary" w:hAnsi="Sassoon Primary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  <w:t xml:space="preserve"> which is vocabulary and representation rich</w:t>
                      </w:r>
                      <w:r>
                        <w:rPr>
                          <w:rFonts w:ascii="Sassoon Primary" w:hAnsi="Sassoon Primary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  <w:t>, supporting children to develop their mathematical skills and understanding in order to master the maths curriculum.</w:t>
                      </w:r>
                      <w:r w:rsidR="00DA1496" w:rsidRPr="00DA1496">
                        <w:rPr>
                          <w:rFonts w:ascii="Sassoon Primary" w:hAnsi="Sassoon Primary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  <w:t xml:space="preserve"> </w:t>
                      </w:r>
                      <w:r w:rsidR="00DA1496" w:rsidRPr="00DA1496">
                        <w:rPr>
                          <w:rStyle w:val="Strong"/>
                          <w:rFonts w:ascii="Sassoon Primary" w:hAnsi="Sassoon Primary" w:cs="Arial"/>
                          <w:b w:val="0"/>
                          <w:color w:val="212529"/>
                          <w:shd w:val="clear" w:color="auto" w:fill="FFFFFF"/>
                        </w:rPr>
                        <w:t>Mastering maths means pupils of all ages acquiring a deep, long-term, secure and adaptable understanding of the subject.</w:t>
                      </w:r>
                      <w:r w:rsidR="00DA1496" w:rsidRPr="00DA1496">
                        <w:rPr>
                          <w:rStyle w:val="Strong"/>
                          <w:rFonts w:ascii="Calibri" w:hAnsi="Calibri" w:cs="Calibri"/>
                          <w:b w:val="0"/>
                          <w:color w:val="212529"/>
                          <w:shd w:val="clear" w:color="auto" w:fill="FFFFFF"/>
                        </w:rPr>
                        <w:t> </w:t>
                      </w:r>
                      <w:r w:rsidR="00DA1496" w:rsidRPr="00DA1496">
                        <w:rPr>
                          <w:rStyle w:val="Strong"/>
                          <w:rFonts w:ascii="Sassoon Primary" w:hAnsi="Sassoon Primary" w:cs="Arial"/>
                          <w:b w:val="0"/>
                          <w:color w:val="212529"/>
                          <w:shd w:val="clear" w:color="auto" w:fill="FFFFFF"/>
                        </w:rPr>
                        <w:t xml:space="preserve"> The end goal and expectation </w:t>
                      </w:r>
                      <w:proofErr w:type="gramStart"/>
                      <w:r w:rsidR="00DA1496" w:rsidRPr="00DA1496">
                        <w:rPr>
                          <w:rStyle w:val="Strong"/>
                          <w:rFonts w:ascii="Sassoon Primary" w:hAnsi="Sassoon Primary" w:cs="Arial"/>
                          <w:b w:val="0"/>
                          <w:color w:val="212529"/>
                          <w:shd w:val="clear" w:color="auto" w:fill="FFFFFF"/>
                        </w:rPr>
                        <w:t>is</w:t>
                      </w:r>
                      <w:proofErr w:type="gramEnd"/>
                      <w:r w:rsidR="00DA1496" w:rsidRPr="00DA1496">
                        <w:rPr>
                          <w:rStyle w:val="Strong"/>
                          <w:rFonts w:ascii="Sassoon Primary" w:hAnsi="Sassoon Primary" w:cs="Arial"/>
                          <w:b w:val="0"/>
                          <w:color w:val="212529"/>
                          <w:shd w:val="clear" w:color="auto" w:fill="FFFFFF"/>
                        </w:rPr>
                        <w:t xml:space="preserve"> for all pupils (with very limited exceptions) to have acquired the fundamental facts and concepts of maths for their year group</w:t>
                      </w:r>
                      <w:r w:rsidR="00DA1496">
                        <w:rPr>
                          <w:rStyle w:val="Strong"/>
                          <w:rFonts w:ascii="Sassoon Primary" w:hAnsi="Sassoon Primary" w:cs="Arial"/>
                          <w:b w:val="0"/>
                          <w:color w:val="212529"/>
                          <w:shd w:val="clear" w:color="auto" w:fill="FFFFFF"/>
                        </w:rPr>
                        <w:t>.</w:t>
                      </w:r>
                      <w:r w:rsidR="00DA1496">
                        <w:rPr>
                          <w:rStyle w:val="Strong"/>
                          <w:rFonts w:ascii="Arial" w:hAnsi="Arial" w:cs="Arial"/>
                          <w:color w:val="212529"/>
                          <w:shd w:val="clear" w:color="auto" w:fill="FFFFFF"/>
                        </w:rPr>
                        <w:t xml:space="preserve"> </w:t>
                      </w:r>
                      <w:r w:rsidR="00DA1496" w:rsidRPr="00544672">
                        <w:rPr>
                          <w:rFonts w:ascii="Sassoon Primary" w:hAnsi="Sassoon Primary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  <w:t>We work with the underpinning belief that all children should have a deep understanding of the mathematics they are learning</w:t>
                      </w:r>
                      <w:r w:rsidR="007D23AE">
                        <w:rPr>
                          <w:rFonts w:ascii="Sassoon Primary" w:hAnsi="Sassoon Primary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  <w:t xml:space="preserve"> and be able to apply learnt </w:t>
                      </w:r>
                      <w:r w:rsidR="00FE2440">
                        <w:rPr>
                          <w:rFonts w:ascii="Sassoon Primary" w:hAnsi="Sassoon Primary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  <w:t xml:space="preserve">maths </w:t>
                      </w:r>
                      <w:r w:rsidR="007D23AE">
                        <w:rPr>
                          <w:rFonts w:ascii="Sassoon Primary" w:hAnsi="Sassoon Primary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  <w:t>skills to other areas of our SHINE curriculum.</w:t>
                      </w:r>
                    </w:p>
                    <w:p w14:paraId="011FE10C" w14:textId="3F0937AA" w:rsidR="00DA1496" w:rsidRDefault="00DA1496" w:rsidP="00B3158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 Primary" w:hAnsi="Sassoon Primary" w:cstheme="minorBidi"/>
                          <w:bCs/>
                          <w:color w:val="000000" w:themeColor="text1"/>
                          <w:kern w:val="24"/>
                          <w:szCs w:val="22"/>
                        </w:rPr>
                      </w:pPr>
                    </w:p>
                    <w:p w14:paraId="235B214C" w14:textId="428BB129" w:rsidR="002016B2" w:rsidRDefault="00DA1496" w:rsidP="002016B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 Primary" w:hAnsi="Sassoon Primary" w:cstheme="minorBidi"/>
                          <w:b/>
                          <w:bCs/>
                          <w:color w:val="C00000"/>
                          <w:kern w:val="24"/>
                          <w:szCs w:val="22"/>
                          <w:u w:val="single"/>
                        </w:rPr>
                      </w:pPr>
                      <w:r>
                        <w:rPr>
                          <w:rFonts w:ascii="Sassoon Primary" w:hAnsi="Sassoon Primary" w:cstheme="minorBidi"/>
                          <w:b/>
                          <w:bCs/>
                          <w:color w:val="C00000"/>
                          <w:kern w:val="24"/>
                          <w:szCs w:val="22"/>
                          <w:u w:val="single"/>
                        </w:rPr>
                        <w:t>Implementation</w:t>
                      </w:r>
                    </w:p>
                    <w:p w14:paraId="5F4291CF" w14:textId="39052E6D" w:rsidR="00DA1496" w:rsidRDefault="00DA1496" w:rsidP="002016B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</w:pPr>
                      <w:r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>Pupils in EYFS and KS1 access the NCETM Mastering Number Programme to support children to develop number sense. In KS1 and KS</w:t>
                      </w:r>
                      <w:r w:rsidR="00345768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>2</w:t>
                      </w:r>
                      <w:r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>, core lessons are planned and taught using the NCETM Key Prioritisation Materials and Ready-To-Progress Criteria. Teachers plan small steps to build up confidence and understanding of new mathematical concepts</w:t>
                      </w:r>
                      <w:r w:rsidR="00345768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>, encouraging children to make connections and see patterns. Vocabulary, variation in representations and sequential learning of concrete-pictorial-abstract strategies form a central thread through all year groups</w:t>
                      </w:r>
                      <w:r w:rsidR="007D23AE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>’</w:t>
                      </w:r>
                      <w:r w:rsidR="00345768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 teaching and learning.</w:t>
                      </w:r>
                    </w:p>
                    <w:p w14:paraId="34D96F6D" w14:textId="6117847B" w:rsidR="00345768" w:rsidRDefault="00345768" w:rsidP="002016B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</w:pPr>
                    </w:p>
                    <w:p w14:paraId="5E424FC7" w14:textId="60AFCA3A" w:rsidR="00345768" w:rsidRDefault="00345768" w:rsidP="002016B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</w:pPr>
                      <w:r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>Alongside daily m</w:t>
                      </w:r>
                      <w:r w:rsidR="007D23AE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>aths</w:t>
                      </w:r>
                      <w:r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 lessons, children take part in daily times table activities in LKS2 and UKS2 (where needed)</w:t>
                      </w:r>
                      <w:r w:rsidR="00593910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. Children in LKS2 regularly participate in a </w:t>
                      </w:r>
                      <w:proofErr w:type="spellStart"/>
                      <w:r w:rsidR="00593910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>TTRockstars</w:t>
                      </w:r>
                      <w:proofErr w:type="spellEnd"/>
                      <w:r w:rsidR="00593910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 lunchtime club to retrieve times table knowledge and compete in challenges and competitions.</w:t>
                      </w:r>
                    </w:p>
                    <w:p w14:paraId="64EA1CEA" w14:textId="04641E32" w:rsidR="00593910" w:rsidRDefault="00593910" w:rsidP="002016B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</w:pPr>
                    </w:p>
                    <w:p w14:paraId="0FE707D5" w14:textId="67CF3B05" w:rsidR="00593910" w:rsidRDefault="00593910" w:rsidP="002016B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</w:pPr>
                      <w:r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>All children from Y1-Y6 have an additional ‘Maths Missions’ session, where learning is focused on fluency practi</w:t>
                      </w:r>
                      <w:r w:rsidR="007D23AE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>c</w:t>
                      </w:r>
                      <w:r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>e, addressing misconceptions and responding to assessment for learning through recent assessment opportunities or practising and retrieving knowledge of their half term’s KIRF (</w:t>
                      </w:r>
                      <w:r w:rsidRPr="00593910">
                        <w:rPr>
                          <w:rFonts w:ascii="Sassoon Primary" w:hAnsi="Sassoon Primary" w:cstheme="minorBidi"/>
                          <w:b/>
                          <w:bCs/>
                          <w:kern w:val="24"/>
                          <w:szCs w:val="22"/>
                        </w:rPr>
                        <w:t>K</w:t>
                      </w:r>
                      <w:r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ey </w:t>
                      </w:r>
                      <w:r w:rsidRPr="00593910">
                        <w:rPr>
                          <w:rFonts w:ascii="Sassoon Primary" w:hAnsi="Sassoon Primary" w:cstheme="minorBidi"/>
                          <w:b/>
                          <w:bCs/>
                          <w:kern w:val="24"/>
                          <w:szCs w:val="22"/>
                        </w:rPr>
                        <w:t>I</w:t>
                      </w:r>
                      <w:r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nstant </w:t>
                      </w:r>
                      <w:r w:rsidRPr="00593910">
                        <w:rPr>
                          <w:rFonts w:ascii="Sassoon Primary" w:hAnsi="Sassoon Primary" w:cstheme="minorBidi"/>
                          <w:b/>
                          <w:bCs/>
                          <w:kern w:val="24"/>
                          <w:szCs w:val="22"/>
                        </w:rPr>
                        <w:t>R</w:t>
                      </w:r>
                      <w:r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ecall </w:t>
                      </w:r>
                      <w:r w:rsidRPr="00593910">
                        <w:rPr>
                          <w:rFonts w:ascii="Sassoon Primary" w:hAnsi="Sassoon Primary" w:cstheme="minorBidi"/>
                          <w:b/>
                          <w:bCs/>
                          <w:kern w:val="24"/>
                          <w:szCs w:val="22"/>
                        </w:rPr>
                        <w:t>F</w:t>
                      </w:r>
                      <w:r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>act).</w:t>
                      </w:r>
                    </w:p>
                    <w:p w14:paraId="68684B89" w14:textId="77777777" w:rsidR="00443014" w:rsidRDefault="00443014" w:rsidP="002016B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</w:pPr>
                    </w:p>
                    <w:p w14:paraId="235C44BD" w14:textId="60435074" w:rsidR="007D23AE" w:rsidRDefault="00443014" w:rsidP="002016B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</w:pPr>
                      <w:r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Opportunities are built in to explicitly show how maths is used in the wider curriculum and in everyday life. Maths is used to develop </w:t>
                      </w:r>
                      <w:r w:rsidR="00FE2440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our </w:t>
                      </w:r>
                      <w:r w:rsidR="00DD080D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At </w:t>
                      </w:r>
                      <w:proofErr w:type="spellStart"/>
                      <w:r w:rsidR="00DD080D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>Sharlston</w:t>
                      </w:r>
                      <w:proofErr w:type="spellEnd"/>
                      <w:r w:rsidR="00DD080D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 We </w:t>
                      </w:r>
                      <w:r w:rsidR="00E158AA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SHINE </w:t>
                      </w:r>
                      <w:r w:rsidR="00DD080D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attributes </w:t>
                      </w:r>
                      <w:r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such as </w:t>
                      </w:r>
                      <w:r w:rsidRPr="00443014">
                        <w:rPr>
                          <w:rFonts w:ascii="Sassoon Primary" w:hAnsi="Sassoon Primary" w:cstheme="minorBidi"/>
                          <w:b/>
                          <w:bCs/>
                          <w:kern w:val="24"/>
                          <w:szCs w:val="22"/>
                        </w:rPr>
                        <w:t>H</w:t>
                      </w:r>
                      <w:r w:rsidR="00FE2440">
                        <w:rPr>
                          <w:rFonts w:ascii="Sassoon Primary" w:hAnsi="Sassoon Primary" w:cstheme="minorBidi"/>
                          <w:b/>
                          <w:bCs/>
                          <w:kern w:val="24"/>
                          <w:szCs w:val="22"/>
                        </w:rPr>
                        <w:t>-</w:t>
                      </w:r>
                      <w:r w:rsidRPr="00443014">
                        <w:rPr>
                          <w:rFonts w:ascii="Sassoon Primary" w:hAnsi="Sassoon Primary" w:cstheme="minorBidi"/>
                          <w:b/>
                          <w:bCs/>
                          <w:kern w:val="24"/>
                          <w:szCs w:val="22"/>
                        </w:rPr>
                        <w:t xml:space="preserve"> </w:t>
                      </w:r>
                      <w:r w:rsidRPr="00FE2440">
                        <w:rPr>
                          <w:rFonts w:ascii="Sassoon Primary" w:hAnsi="Sassoon Primary" w:cstheme="minorBidi"/>
                          <w:b/>
                          <w:bCs/>
                          <w:kern w:val="24"/>
                          <w:szCs w:val="22"/>
                        </w:rPr>
                        <w:t xml:space="preserve">Have </w:t>
                      </w:r>
                      <w:r w:rsidR="00FE2440" w:rsidRPr="00FE2440">
                        <w:rPr>
                          <w:rFonts w:ascii="Sassoon Primary" w:hAnsi="Sassoon Primary" w:cstheme="minorBidi"/>
                          <w:b/>
                          <w:bCs/>
                          <w:kern w:val="24"/>
                          <w:szCs w:val="22"/>
                        </w:rPr>
                        <w:t>A</w:t>
                      </w:r>
                      <w:r w:rsidRPr="00FE2440">
                        <w:rPr>
                          <w:rFonts w:ascii="Sassoon Primary" w:hAnsi="Sassoon Primary" w:cstheme="minorBidi"/>
                          <w:b/>
                          <w:bCs/>
                          <w:kern w:val="24"/>
                          <w:szCs w:val="22"/>
                        </w:rPr>
                        <w:t>mbition</w:t>
                      </w:r>
                      <w:r w:rsidR="00FE2440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>; we are r</w:t>
                      </w:r>
                      <w:r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>aising pupil aspirations by developing an awareness of the vast range of careers available that require maths skills</w:t>
                      </w:r>
                      <w:r w:rsidR="00FE2440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 and </w:t>
                      </w:r>
                      <w:r w:rsidR="00FE2440" w:rsidRPr="00FE2440">
                        <w:rPr>
                          <w:rFonts w:ascii="Sassoon Primary" w:hAnsi="Sassoon Primary" w:cstheme="minorBidi"/>
                          <w:b/>
                          <w:bCs/>
                          <w:kern w:val="24"/>
                          <w:szCs w:val="22"/>
                        </w:rPr>
                        <w:t>N – Never Give Up</w:t>
                      </w:r>
                      <w:r w:rsidR="00FE2440">
                        <w:rPr>
                          <w:rFonts w:ascii="Sassoon Primary" w:hAnsi="Sassoon Primary" w:cstheme="minorBidi"/>
                          <w:b/>
                          <w:bCs/>
                          <w:kern w:val="24"/>
                          <w:szCs w:val="22"/>
                        </w:rPr>
                        <w:t>;</w:t>
                      </w:r>
                      <w:r w:rsidR="00FE2440"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  <w:t xml:space="preserve"> pupils develop growth mindsets and recognise the value of learning from their mistakes and persevering to find solutions to tricky maths problems. </w:t>
                      </w:r>
                    </w:p>
                    <w:p w14:paraId="6B521F34" w14:textId="48840088" w:rsidR="00AA60C5" w:rsidRDefault="00AA60C5" w:rsidP="002016B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 Primary" w:hAnsi="Sassoon Primary" w:cstheme="minorBidi"/>
                          <w:bCs/>
                          <w:kern w:val="24"/>
                          <w:szCs w:val="22"/>
                        </w:rPr>
                      </w:pPr>
                    </w:p>
                    <w:p w14:paraId="0B1537F4" w14:textId="4FC8B3C8" w:rsidR="00AA60C5" w:rsidRDefault="00AA60C5" w:rsidP="00AA60C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 Primary" w:hAnsi="Sassoon Primary" w:cstheme="minorBidi"/>
                          <w:bCs/>
                          <w:color w:val="C00000"/>
                          <w:kern w:val="24"/>
                          <w:szCs w:val="22"/>
                        </w:rPr>
                      </w:pPr>
                      <w:r>
                        <w:rPr>
                          <w:rFonts w:ascii="Sassoon Primary" w:hAnsi="Sassoon Primary" w:cstheme="minorBidi"/>
                          <w:b/>
                          <w:bCs/>
                          <w:color w:val="C00000"/>
                          <w:kern w:val="24"/>
                          <w:szCs w:val="22"/>
                          <w:u w:val="single"/>
                        </w:rPr>
                        <w:t>Impact</w:t>
                      </w:r>
                    </w:p>
                    <w:p w14:paraId="118FE71A" w14:textId="53F5D3DB" w:rsidR="002016B2" w:rsidRDefault="002016B2" w:rsidP="00AA60C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 Primary" w:hAnsi="Sassoon Primary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A60C5">
                        <w:rPr>
                          <w:rFonts w:ascii="Sassoon Primary" w:hAnsi="Sassoon Primary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By the time </w:t>
                      </w:r>
                      <w:r w:rsidR="00AA60C5">
                        <w:rPr>
                          <w:rFonts w:ascii="Sassoon Primary" w:hAnsi="Sassoon Primary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pupils leave Sharlston Community School </w:t>
                      </w:r>
                      <w:r w:rsidRPr="00AA60C5">
                        <w:rPr>
                          <w:rFonts w:ascii="Sassoon Primary" w:hAnsi="Sassoon Primary" w:cstheme="minorBidi"/>
                          <w:b/>
                          <w:bCs/>
                          <w:color w:val="000000" w:themeColor="text1"/>
                          <w:kern w:val="24"/>
                        </w:rPr>
                        <w:t>in Year 6, we expect the vast majority of our children to:</w:t>
                      </w:r>
                    </w:p>
                    <w:p w14:paraId="18CD4B35" w14:textId="77777777" w:rsidR="00AA60C5" w:rsidRPr="00AA60C5" w:rsidRDefault="00AA60C5" w:rsidP="00AA60C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 Primary" w:hAnsi="Sassoon Primary"/>
                          <w:color w:val="000000" w:themeColor="text1"/>
                        </w:rPr>
                      </w:pPr>
                    </w:p>
                    <w:p w14:paraId="58A17F93" w14:textId="77777777" w:rsidR="002016B2" w:rsidRPr="00AA60C5" w:rsidRDefault="002016B2" w:rsidP="00AA6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rimary" w:eastAsia="Times New Roman" w:hAnsi="Sassoon Primary"/>
                          <w:color w:val="000000" w:themeColor="text1"/>
                        </w:rPr>
                      </w:pPr>
                      <w:r w:rsidRPr="00AA60C5">
                        <w:rPr>
                          <w:rFonts w:ascii="Sassoon Primary" w:hAnsi="Sassoon Primary" w:cstheme="minorBidi"/>
                          <w:iCs/>
                          <w:color w:val="000000" w:themeColor="text1"/>
                          <w:kern w:val="24"/>
                        </w:rPr>
                        <w:t>Be fluent in written methods for all four operations, including long multiplication and division, and in working with fractions, decimals and percentages.</w:t>
                      </w:r>
                    </w:p>
                    <w:p w14:paraId="46A80DE8" w14:textId="77777777" w:rsidR="002016B2" w:rsidRPr="00AA60C5" w:rsidRDefault="002016B2" w:rsidP="00AA6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rimary" w:eastAsia="Times New Roman" w:hAnsi="Sassoon Primary"/>
                          <w:color w:val="000000" w:themeColor="text1"/>
                        </w:rPr>
                      </w:pPr>
                      <w:r w:rsidRPr="00AA60C5">
                        <w:rPr>
                          <w:rFonts w:ascii="Sassoon Primary" w:hAnsi="Sassoon Primary" w:cstheme="minorBidi"/>
                          <w:iCs/>
                          <w:color w:val="000000" w:themeColor="text1"/>
                          <w:kern w:val="24"/>
                        </w:rPr>
                        <w:t>Have deep conceptual understanding and the ability to recall and apply mathematical knowledge rapidly and accurately.</w:t>
                      </w:r>
                    </w:p>
                    <w:p w14:paraId="382A5F83" w14:textId="77777777" w:rsidR="002016B2" w:rsidRPr="00AA60C5" w:rsidRDefault="002016B2" w:rsidP="00AA6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rimary" w:eastAsia="Times New Roman" w:hAnsi="Sassoon Primary"/>
                          <w:color w:val="000000" w:themeColor="text1"/>
                        </w:rPr>
                      </w:pPr>
                      <w:r w:rsidRPr="00AA60C5">
                        <w:rPr>
                          <w:rFonts w:ascii="Sassoon Primary" w:hAnsi="Sassoon Primary" w:cstheme="minorBidi"/>
                          <w:iCs/>
                          <w:color w:val="000000" w:themeColor="text1"/>
                          <w:kern w:val="24"/>
                        </w:rPr>
                        <w:t>Reason mathematically by following a line of enquiry, using their knowledge of relationships and generalisations, and justify mathematical language.</w:t>
                      </w:r>
                    </w:p>
                    <w:p w14:paraId="4C9F0373" w14:textId="50EBD918" w:rsidR="002016B2" w:rsidRPr="007D23AE" w:rsidRDefault="002016B2" w:rsidP="00AA6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rimary" w:eastAsia="Times New Roman" w:hAnsi="Sassoon Primary"/>
                          <w:color w:val="000000" w:themeColor="text1"/>
                        </w:rPr>
                      </w:pPr>
                      <w:r w:rsidRPr="00AA60C5">
                        <w:rPr>
                          <w:rFonts w:ascii="Sassoon Primary" w:hAnsi="Sassoon Primary" w:cstheme="minorBidi"/>
                          <w:iCs/>
                          <w:color w:val="000000" w:themeColor="text1"/>
                          <w:kern w:val="24"/>
                        </w:rPr>
                        <w:t>Solve problems by applying their mathematics to a variety of problems with increasing sophistication, including breaking down problems into a series of simpler steps and</w:t>
                      </w:r>
                      <w:bookmarkStart w:id="1" w:name="_GoBack"/>
                      <w:bookmarkEnd w:id="1"/>
                      <w:r w:rsidRPr="00AA60C5">
                        <w:rPr>
                          <w:rFonts w:ascii="Sassoon Primary" w:hAnsi="Sassoon Primary" w:cstheme="minorBidi"/>
                          <w:iCs/>
                          <w:color w:val="000000" w:themeColor="text1"/>
                          <w:kern w:val="24"/>
                        </w:rPr>
                        <w:t xml:space="preserve"> persevering in seeking solutions.</w:t>
                      </w:r>
                    </w:p>
                    <w:p w14:paraId="02F44D1B" w14:textId="55641041" w:rsidR="007D23AE" w:rsidRPr="00AA60C5" w:rsidRDefault="007D23AE" w:rsidP="00AA6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rimary" w:eastAsia="Times New Roman" w:hAnsi="Sassoon Primary"/>
                          <w:color w:val="000000" w:themeColor="text1"/>
                        </w:rPr>
                      </w:pPr>
                      <w:r>
                        <w:rPr>
                          <w:rFonts w:ascii="Sassoon Primary" w:eastAsia="Times New Roman" w:hAnsi="Sassoon Primary"/>
                          <w:color w:val="000000" w:themeColor="text1"/>
                        </w:rPr>
                        <w:t>Be confident and numerate mathematicians</w:t>
                      </w:r>
                      <w:r w:rsidR="00DD080D">
                        <w:rPr>
                          <w:rFonts w:ascii="Sassoon Primary" w:eastAsia="Times New Roman" w:hAnsi="Sassoon Primary"/>
                          <w:color w:val="000000" w:themeColor="text1"/>
                        </w:rPr>
                        <w:t xml:space="preserve"> able to tackle real life situations</w:t>
                      </w:r>
                      <w:r>
                        <w:rPr>
                          <w:rFonts w:ascii="Sassoon Primary" w:eastAsia="Times New Roman" w:hAnsi="Sassoon Primary"/>
                          <w:color w:val="000000" w:themeColor="text1"/>
                        </w:rPr>
                        <w:t>, w</w:t>
                      </w:r>
                      <w:r w:rsidR="005B39F4">
                        <w:rPr>
                          <w:rFonts w:ascii="Sassoon Primary" w:eastAsia="Times New Roman" w:hAnsi="Sassoon Primary"/>
                          <w:color w:val="000000" w:themeColor="text1"/>
                        </w:rPr>
                        <w:t xml:space="preserve">ith the essential </w:t>
                      </w:r>
                      <w:r w:rsidR="00DD080D">
                        <w:rPr>
                          <w:rFonts w:ascii="Sassoon Primary" w:eastAsia="Times New Roman" w:hAnsi="Sassoon Primary"/>
                          <w:color w:val="000000" w:themeColor="text1"/>
                        </w:rPr>
                        <w:t>mathematical skills and understanding to reach their full potential in life and SHINE!</w:t>
                      </w:r>
                    </w:p>
                    <w:p w14:paraId="16A99BE2" w14:textId="77777777" w:rsidR="00EC15BE" w:rsidRPr="00EC15BE" w:rsidRDefault="00EC15BE" w:rsidP="00EC15BE">
                      <w:pPr>
                        <w:rPr>
                          <w:rFonts w:eastAsia="Times New Roman"/>
                        </w:rPr>
                      </w:pPr>
                    </w:p>
                    <w:p w14:paraId="0B542AF9" w14:textId="77777777" w:rsidR="002016B2" w:rsidRDefault="002016B2" w:rsidP="002016B2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AD06AF" w14:textId="29F54F2B" w:rsidR="002016B2" w:rsidRPr="002016B2" w:rsidRDefault="002016B2" w:rsidP="002016B2"/>
    <w:p w14:paraId="28E62D69" w14:textId="7371BCD1" w:rsidR="002016B2" w:rsidRPr="002016B2" w:rsidRDefault="002016B2" w:rsidP="002016B2"/>
    <w:p w14:paraId="2168D3B6" w14:textId="5BEFEAFB" w:rsidR="002016B2" w:rsidRPr="002016B2" w:rsidRDefault="002016B2" w:rsidP="002016B2"/>
    <w:p w14:paraId="4D8EBA4B" w14:textId="0CAF5D99" w:rsidR="002016B2" w:rsidRPr="002016B2" w:rsidRDefault="002016B2" w:rsidP="002016B2"/>
    <w:p w14:paraId="778DAC87" w14:textId="2F0C3073" w:rsidR="002016B2" w:rsidRPr="002016B2" w:rsidRDefault="002016B2" w:rsidP="002016B2"/>
    <w:p w14:paraId="1120BCB8" w14:textId="41C73126" w:rsidR="002016B2" w:rsidRPr="002016B2" w:rsidRDefault="002016B2" w:rsidP="002016B2"/>
    <w:p w14:paraId="2FF4941E" w14:textId="1EF50E86" w:rsidR="002016B2" w:rsidRPr="002016B2" w:rsidRDefault="002016B2" w:rsidP="002016B2"/>
    <w:p w14:paraId="54E3225B" w14:textId="7B076E47" w:rsidR="002016B2" w:rsidRPr="002016B2" w:rsidRDefault="002016B2" w:rsidP="002016B2"/>
    <w:p w14:paraId="28A9E6A2" w14:textId="0B18058C" w:rsidR="002016B2" w:rsidRPr="002016B2" w:rsidRDefault="002016B2" w:rsidP="002016B2"/>
    <w:p w14:paraId="1901AC12" w14:textId="2A3A9C5A" w:rsidR="002016B2" w:rsidRPr="002016B2" w:rsidRDefault="002016B2" w:rsidP="002016B2"/>
    <w:p w14:paraId="7032F27F" w14:textId="342A300F" w:rsidR="002016B2" w:rsidRPr="002016B2" w:rsidRDefault="002016B2" w:rsidP="002016B2"/>
    <w:p w14:paraId="6D8DE8AC" w14:textId="6D3A6805" w:rsidR="002016B2" w:rsidRPr="002016B2" w:rsidRDefault="002016B2" w:rsidP="002016B2"/>
    <w:p w14:paraId="7823F61B" w14:textId="487B7CE9" w:rsidR="002016B2" w:rsidRPr="002016B2" w:rsidRDefault="002016B2" w:rsidP="002016B2"/>
    <w:p w14:paraId="16A5721B" w14:textId="245A075F" w:rsidR="002016B2" w:rsidRPr="002016B2" w:rsidRDefault="002016B2" w:rsidP="002016B2"/>
    <w:p w14:paraId="641738DE" w14:textId="25203A0F" w:rsidR="002016B2" w:rsidRPr="002016B2" w:rsidRDefault="002016B2" w:rsidP="002016B2"/>
    <w:p w14:paraId="69ED8C4A" w14:textId="4590D6C4" w:rsidR="002016B2" w:rsidRPr="002016B2" w:rsidRDefault="002016B2" w:rsidP="002016B2"/>
    <w:p w14:paraId="592BE572" w14:textId="66163202" w:rsidR="002016B2" w:rsidRPr="002016B2" w:rsidRDefault="002016B2" w:rsidP="002016B2"/>
    <w:p w14:paraId="040E3C35" w14:textId="557DDDF8" w:rsidR="002016B2" w:rsidRPr="002016B2" w:rsidRDefault="002016B2" w:rsidP="002016B2"/>
    <w:p w14:paraId="31285F0C" w14:textId="31AA223C" w:rsidR="002016B2" w:rsidRPr="002016B2" w:rsidRDefault="002016B2" w:rsidP="002016B2"/>
    <w:p w14:paraId="74D32620" w14:textId="0ABA6E40" w:rsidR="002016B2" w:rsidRPr="002016B2" w:rsidRDefault="002016B2" w:rsidP="002016B2"/>
    <w:p w14:paraId="636A8080" w14:textId="39588D88" w:rsidR="002016B2" w:rsidRPr="002016B2" w:rsidRDefault="002016B2" w:rsidP="002016B2"/>
    <w:p w14:paraId="07D0977A" w14:textId="42C9D600" w:rsidR="002016B2" w:rsidRPr="002016B2" w:rsidRDefault="002016B2" w:rsidP="002016B2"/>
    <w:p w14:paraId="684FE927" w14:textId="3FF1F73E" w:rsidR="002016B2" w:rsidRDefault="002016B2" w:rsidP="002016B2"/>
    <w:p w14:paraId="5CB06218" w14:textId="2967DF8A" w:rsidR="00302199" w:rsidRDefault="002016B2" w:rsidP="002016B2">
      <w:pPr>
        <w:tabs>
          <w:tab w:val="left" w:pos="2910"/>
        </w:tabs>
      </w:pPr>
      <w:r>
        <w:tab/>
      </w:r>
    </w:p>
    <w:p w14:paraId="4873F4A0" w14:textId="7D82593D" w:rsidR="00302199" w:rsidRPr="00302199" w:rsidRDefault="00302199" w:rsidP="00302199"/>
    <w:p w14:paraId="7A6EE0C0" w14:textId="3151796C" w:rsidR="00302199" w:rsidRPr="00302199" w:rsidRDefault="00302199" w:rsidP="00302199"/>
    <w:p w14:paraId="48FB741C" w14:textId="04A27F87" w:rsidR="00302199" w:rsidRPr="00302199" w:rsidRDefault="00302199" w:rsidP="00302199"/>
    <w:p w14:paraId="7574DC21" w14:textId="75D4F6F5" w:rsidR="00302199" w:rsidRPr="00302199" w:rsidRDefault="00302199" w:rsidP="00302199"/>
    <w:p w14:paraId="35D18D39" w14:textId="79A62051" w:rsidR="00302199" w:rsidRDefault="00302199" w:rsidP="00302199"/>
    <w:p w14:paraId="4E18A44F" w14:textId="69D83068" w:rsidR="00302199" w:rsidRPr="00302199" w:rsidRDefault="00302199" w:rsidP="00302199"/>
    <w:sectPr w:rsidR="00302199" w:rsidRPr="00302199" w:rsidSect="0042270C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DE02" w14:textId="77777777" w:rsidR="000E6B33" w:rsidRDefault="000E6B33" w:rsidP="0042270C">
      <w:pPr>
        <w:spacing w:after="0" w:line="240" w:lineRule="auto"/>
      </w:pPr>
      <w:r>
        <w:separator/>
      </w:r>
    </w:p>
  </w:endnote>
  <w:endnote w:type="continuationSeparator" w:id="0">
    <w:p w14:paraId="79F9CB94" w14:textId="77777777" w:rsidR="000E6B33" w:rsidRDefault="000E6B33" w:rsidP="0042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6ABCF" w14:textId="77777777" w:rsidR="000E6B33" w:rsidRDefault="000E6B33" w:rsidP="0042270C">
      <w:pPr>
        <w:spacing w:after="0" w:line="240" w:lineRule="auto"/>
      </w:pPr>
      <w:r>
        <w:separator/>
      </w:r>
    </w:p>
  </w:footnote>
  <w:footnote w:type="continuationSeparator" w:id="0">
    <w:p w14:paraId="7C40E2F1" w14:textId="77777777" w:rsidR="000E6B33" w:rsidRDefault="000E6B33" w:rsidP="0042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551F9"/>
    <w:multiLevelType w:val="hybridMultilevel"/>
    <w:tmpl w:val="05CA58E2"/>
    <w:lvl w:ilvl="0" w:tplc="3710E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A5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A1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06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6C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EE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85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EF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E2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B2"/>
    <w:rsid w:val="00057523"/>
    <w:rsid w:val="000E6B33"/>
    <w:rsid w:val="001221B2"/>
    <w:rsid w:val="001652E1"/>
    <w:rsid w:val="002016B2"/>
    <w:rsid w:val="002A0541"/>
    <w:rsid w:val="002C5E97"/>
    <w:rsid w:val="002E7734"/>
    <w:rsid w:val="00302199"/>
    <w:rsid w:val="00345768"/>
    <w:rsid w:val="0042270C"/>
    <w:rsid w:val="00443014"/>
    <w:rsid w:val="00544672"/>
    <w:rsid w:val="00593910"/>
    <w:rsid w:val="005B2573"/>
    <w:rsid w:val="005B39F4"/>
    <w:rsid w:val="006B24A2"/>
    <w:rsid w:val="006F5B83"/>
    <w:rsid w:val="007D23AE"/>
    <w:rsid w:val="00824DF6"/>
    <w:rsid w:val="00891928"/>
    <w:rsid w:val="009B2024"/>
    <w:rsid w:val="00A00829"/>
    <w:rsid w:val="00AA60C5"/>
    <w:rsid w:val="00B3158F"/>
    <w:rsid w:val="00C64734"/>
    <w:rsid w:val="00C73357"/>
    <w:rsid w:val="00D222CC"/>
    <w:rsid w:val="00D223AA"/>
    <w:rsid w:val="00DA1496"/>
    <w:rsid w:val="00DD080D"/>
    <w:rsid w:val="00E158AA"/>
    <w:rsid w:val="00EC15BE"/>
    <w:rsid w:val="00F2296F"/>
    <w:rsid w:val="00F95A52"/>
    <w:rsid w:val="00FE2440"/>
    <w:rsid w:val="07F5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16F3"/>
  <w15:chartTrackingRefBased/>
  <w15:docId w15:val="{009E0FDC-3AD4-4AB0-9C66-0692261A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6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16B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0C"/>
  </w:style>
  <w:style w:type="paragraph" w:styleId="Footer">
    <w:name w:val="footer"/>
    <w:basedOn w:val="Normal"/>
    <w:link w:val="FooterChar"/>
    <w:uiPriority w:val="99"/>
    <w:unhideWhenUsed/>
    <w:rsid w:val="0042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0C"/>
  </w:style>
  <w:style w:type="character" w:styleId="Strong">
    <w:name w:val="Strong"/>
    <w:basedOn w:val="DefaultParagraphFont"/>
    <w:uiPriority w:val="22"/>
    <w:qFormat/>
    <w:rsid w:val="00DA1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4A2A76C77B543AE18FED27DCE69C9" ma:contentTypeVersion="14" ma:contentTypeDescription="Create a new document." ma:contentTypeScope="" ma:versionID="8d5affe98bcd23879cc4940d9acfdd41">
  <xsd:schema xmlns:xsd="http://www.w3.org/2001/XMLSchema" xmlns:xs="http://www.w3.org/2001/XMLSchema" xmlns:p="http://schemas.microsoft.com/office/2006/metadata/properties" xmlns:ns2="a4d79047-d905-47c3-90d2-3972f4b89460" xmlns:ns3="46dd56ed-4b2e-401a-bd76-dd575165a1f6" targetNamespace="http://schemas.microsoft.com/office/2006/metadata/properties" ma:root="true" ma:fieldsID="26a159852704b9911a871ccadfac0bbd" ns2:_="" ns3:_="">
    <xsd:import namespace="a4d79047-d905-47c3-90d2-3972f4b89460"/>
    <xsd:import namespace="46dd56ed-4b2e-401a-bd76-dd575165a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79047-d905-47c3-90d2-3972f4b89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c5f7880-1c6e-4cda-a76b-73594f3eb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56ed-4b2e-401a-bd76-dd575165a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cc37c9-3a75-49ee-9e28-7cc37ce66bb3}" ma:internalName="TaxCatchAll" ma:showField="CatchAllData" ma:web="46dd56ed-4b2e-401a-bd76-dd575165a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dd56ed-4b2e-401a-bd76-dd575165a1f6" xsi:nil="true"/>
    <lcf76f155ced4ddcb4097134ff3c332f xmlns="a4d79047-d905-47c3-90d2-3972f4b894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42EC8-6628-40AF-9B5D-22E4FC3C5498}"/>
</file>

<file path=customXml/itemProps2.xml><?xml version="1.0" encoding="utf-8"?>
<ds:datastoreItem xmlns:ds="http://schemas.openxmlformats.org/officeDocument/2006/customXml" ds:itemID="{42C2D2FD-1AFB-4F86-8E08-B14123CD7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EEDAFB-B957-4AA5-8A64-14C67F1B6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Potter</dc:creator>
  <cp:keywords/>
  <dc:description/>
  <cp:lastModifiedBy>Samantha Chester</cp:lastModifiedBy>
  <cp:revision>4</cp:revision>
  <cp:lastPrinted>2023-01-17T16:09:00Z</cp:lastPrinted>
  <dcterms:created xsi:type="dcterms:W3CDTF">2023-03-02T13:51:00Z</dcterms:created>
  <dcterms:modified xsi:type="dcterms:W3CDTF">2023-03-06T16:25:00Z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0x0101000324A2A76C77B543AE18FED27DCE69C9</vt:lpwstr>
  </property>
</Properties>
</file>